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0595" w14:textId="77777777" w:rsidR="001128CF" w:rsidRPr="00F511E3" w:rsidRDefault="00AE4BDA" w:rsidP="00941B45">
      <w:pPr>
        <w:tabs>
          <w:tab w:val="center" w:pos="716"/>
          <w:tab w:val="center" w:pos="5566"/>
        </w:tabs>
        <w:spacing w:after="0" w:line="259" w:lineRule="auto"/>
        <w:ind w:left="0" w:right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511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49FC55E7" wp14:editId="707860D9">
            <wp:simplePos x="0" y="0"/>
            <wp:positionH relativeFrom="column">
              <wp:posOffset>6622932</wp:posOffset>
            </wp:positionH>
            <wp:positionV relativeFrom="paragraph">
              <wp:posOffset>1436219</wp:posOffset>
            </wp:positionV>
            <wp:extent cx="3234" cy="6467"/>
            <wp:effectExtent l="0" t="0" r="0" b="0"/>
            <wp:wrapSquare wrapText="bothSides"/>
            <wp:docPr id="1837" name="Picture 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" name="Picture 18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1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55284E2E" wp14:editId="064C238A">
            <wp:simplePos x="0" y="0"/>
            <wp:positionH relativeFrom="column">
              <wp:posOffset>6622932</wp:posOffset>
            </wp:positionH>
            <wp:positionV relativeFrom="paragraph">
              <wp:posOffset>3043176</wp:posOffset>
            </wp:positionV>
            <wp:extent cx="3234" cy="3234"/>
            <wp:effectExtent l="0" t="0" r="0" b="0"/>
            <wp:wrapSquare wrapText="bothSides"/>
            <wp:docPr id="1839" name="Picture 1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" name="Picture 18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1E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 wp14:anchorId="31FC1D08" wp14:editId="2FF282B7">
            <wp:simplePos x="0" y="0"/>
            <wp:positionH relativeFrom="column">
              <wp:posOffset>6622932</wp:posOffset>
            </wp:positionH>
            <wp:positionV relativeFrom="paragraph">
              <wp:posOffset>3059342</wp:posOffset>
            </wp:positionV>
            <wp:extent cx="3234" cy="6466"/>
            <wp:effectExtent l="0" t="0" r="0" b="0"/>
            <wp:wrapSquare wrapText="bothSides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A252F" w14:textId="77777777" w:rsidR="00003F24" w:rsidRPr="00F511E3" w:rsidRDefault="00D6650B" w:rsidP="00003F24">
      <w:pPr>
        <w:spacing w:after="0"/>
        <w:ind w:left="0"/>
        <w:rPr>
          <w:rFonts w:ascii="Arial" w:hAnsi="Arial" w:cs="Arial"/>
          <w:sz w:val="20"/>
          <w:szCs w:val="20"/>
        </w:rPr>
      </w:pPr>
      <w:r w:rsidRPr="00F511E3">
        <w:rPr>
          <w:rFonts w:ascii="Arial" w:hAnsi="Arial" w:cs="Arial"/>
          <w:sz w:val="20"/>
          <w:szCs w:val="20"/>
        </w:rPr>
        <w:t xml:space="preserve">        </w:t>
      </w:r>
    </w:p>
    <w:p w14:paraId="3EC13FE2" w14:textId="77777777" w:rsidR="00003F24" w:rsidRPr="00F511E3" w:rsidRDefault="00F511E3" w:rsidP="00003F24">
      <w:pPr>
        <w:spacing w:after="0"/>
        <w:ind w:left="0"/>
        <w:rPr>
          <w:rFonts w:ascii="Arial" w:hAnsi="Arial" w:cs="Arial"/>
          <w:sz w:val="20"/>
          <w:szCs w:val="20"/>
        </w:rPr>
      </w:pPr>
      <w:r w:rsidRPr="00F511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D72E9" wp14:editId="1E7E129D">
                <wp:simplePos x="0" y="0"/>
                <wp:positionH relativeFrom="column">
                  <wp:posOffset>3340735</wp:posOffset>
                </wp:positionH>
                <wp:positionV relativeFrom="paragraph">
                  <wp:posOffset>5715</wp:posOffset>
                </wp:positionV>
                <wp:extent cx="3246120" cy="21793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6AD1A" w14:textId="5647561F" w:rsidR="001B497E" w:rsidRPr="00F511E3" w:rsidRDefault="001B497E" w:rsidP="001B497E">
                            <w:pPr>
                              <w:spacing w:after="5" w:line="252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L'inspect</w:t>
                            </w:r>
                            <w:r w:rsidR="00E43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</w:t>
                            </w: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d'académie, direct</w:t>
                            </w:r>
                            <w:r w:rsidR="00E43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eur</w:t>
                            </w: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des services départementaux de l’Education nationale des Hauts</w:t>
                            </w:r>
                            <w:r w:rsid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r w:rsid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Seine,</w:t>
                            </w:r>
                          </w:p>
                          <w:p w14:paraId="7D5BA851" w14:textId="77777777" w:rsidR="001B497E" w:rsidRPr="00F511E3" w:rsidRDefault="001B497E" w:rsidP="001B497E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551E84" w14:textId="77777777" w:rsidR="001B497E" w:rsidRPr="00F511E3" w:rsidRDefault="001B497E" w:rsidP="001B497E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 w:rsidRPr="00F511E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E30D10" wp14:editId="1B78EB64">
                                  <wp:extent cx="3234" cy="6467"/>
                                  <wp:effectExtent l="0" t="0" r="0" b="0"/>
                                  <wp:docPr id="9" name="Picture 18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8" name="Picture 1838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4" cy="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8087CB" w14:textId="77777777" w:rsidR="00537903" w:rsidRPr="00F511E3" w:rsidRDefault="00537903" w:rsidP="00F511E3">
                            <w:pPr>
                              <w:spacing w:after="0" w:line="259" w:lineRule="auto"/>
                              <w:ind w:left="0" w:right="0"/>
                              <w:suppressOverlap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FD4116F" w14:textId="77777777" w:rsidR="00E43C2C" w:rsidRDefault="00537903" w:rsidP="00537903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Mesdames les Directrices et Messieurs les Directeurs d’école</w:t>
                            </w:r>
                          </w:p>
                          <w:p w14:paraId="09E6486C" w14:textId="725AEBA5" w:rsidR="00537903" w:rsidRPr="00F511E3" w:rsidRDefault="00E43C2C" w:rsidP="00537903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Mesdames et Messieurs </w:t>
                            </w:r>
                            <w:r w:rsidRPr="004E6D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enseignants</w:t>
                            </w:r>
                            <w:r w:rsidR="00537903"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2750A42" w14:textId="77777777" w:rsidR="00537903" w:rsidRPr="00F511E3" w:rsidRDefault="00537903" w:rsidP="00537903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s/c</w:t>
                            </w:r>
                          </w:p>
                          <w:p w14:paraId="3F177A91" w14:textId="77777777" w:rsidR="00537903" w:rsidRPr="00F511E3" w:rsidRDefault="00537903" w:rsidP="00537903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1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Mesdames les Inspectrices et Messieurs les Inspecteurs de l’Éducation nationale des Hauts-de-Seine </w:t>
                            </w:r>
                          </w:p>
                          <w:p w14:paraId="02C5D86F" w14:textId="77777777" w:rsidR="001B497E" w:rsidRPr="00564FAB" w:rsidRDefault="001B497E" w:rsidP="00537903">
                            <w:pPr>
                              <w:spacing w:after="0" w:line="259" w:lineRule="auto"/>
                              <w:ind w:left="142" w:right="0"/>
                              <w:suppressOverlap/>
                              <w:jc w:val="right"/>
                              <w:rPr>
                                <w:rFonts w:ascii="Marianne" w:hAnsi="Marianne" w:cs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58D72E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63.05pt;margin-top:.45pt;width:255.6pt;height:1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" fillcolor="white [3201]" stroked="f" strokeweight=".5pt">
                <v:textbox>
                  <w:txbxContent>
                    <w:p w14:paraId="67F6AD1A" w14:textId="5647561F" w:rsidR="001B497E" w:rsidRPr="00F511E3" w:rsidRDefault="001B497E" w:rsidP="001B497E">
                      <w:pPr>
                        <w:spacing w:after="5" w:line="252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L'inspect</w:t>
                      </w:r>
                      <w:r w:rsidR="00E43C2C">
                        <w:rPr>
                          <w:rFonts w:ascii="Arial" w:hAnsi="Arial" w:cs="Arial"/>
                          <w:sz w:val="20"/>
                          <w:szCs w:val="20"/>
                        </w:rPr>
                        <w:t>eur</w:t>
                      </w: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d'académie, direct</w:t>
                      </w:r>
                      <w:r w:rsidR="00E43C2C">
                        <w:rPr>
                          <w:rFonts w:ascii="Arial" w:hAnsi="Arial" w:cs="Arial"/>
                          <w:sz w:val="20"/>
                          <w:szCs w:val="20"/>
                        </w:rPr>
                        <w:t>eur</w:t>
                      </w: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des services départementaux de l’Education nationale des Hauts</w:t>
                      </w:r>
                      <w:r w:rsid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r w:rsid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Seine,</w:t>
                      </w:r>
                    </w:p>
                    <w:p w14:paraId="7D5BA851" w14:textId="77777777" w:rsidR="001B497E" w:rsidRPr="00F511E3" w:rsidRDefault="001B497E" w:rsidP="001B497E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551E84" w14:textId="77777777" w:rsidR="001B497E" w:rsidRPr="00F511E3" w:rsidRDefault="001B497E" w:rsidP="001B497E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r w:rsidRPr="00F511E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E30D10" wp14:editId="1B78EB64">
                            <wp:extent cx="3234" cy="6467"/>
                            <wp:effectExtent l="0" t="0" r="0" b="0"/>
                            <wp:docPr id="9" name="Picture 18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8" name="Picture 1838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4" cy="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8087CB" w14:textId="77777777" w:rsidR="00537903" w:rsidRPr="00F511E3" w:rsidRDefault="00537903" w:rsidP="00F511E3">
                      <w:pPr>
                        <w:spacing w:after="0" w:line="259" w:lineRule="auto"/>
                        <w:ind w:left="0" w:right="0"/>
                        <w:suppressOverlap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FD4116F" w14:textId="77777777" w:rsidR="00E43C2C" w:rsidRDefault="00537903" w:rsidP="00537903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Mesdames les Directrices et Messieurs les Directeurs d’école</w:t>
                      </w:r>
                    </w:p>
                    <w:p w14:paraId="09E6486C" w14:textId="725AEBA5" w:rsidR="00537903" w:rsidRPr="00F511E3" w:rsidRDefault="00E43C2C" w:rsidP="00537903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Mesdames et Messieurs </w:t>
                      </w:r>
                      <w:r w:rsidRPr="004E6D29">
                        <w:rPr>
                          <w:rFonts w:ascii="Arial" w:hAnsi="Arial" w:cs="Arial"/>
                          <w:sz w:val="20"/>
                          <w:szCs w:val="20"/>
                        </w:rPr>
                        <w:t>les enseignants</w:t>
                      </w:r>
                      <w:r w:rsidR="00537903"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2750A42" w14:textId="77777777" w:rsidR="00537903" w:rsidRPr="00F511E3" w:rsidRDefault="00537903" w:rsidP="00537903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>s/c</w:t>
                      </w:r>
                    </w:p>
                    <w:p w14:paraId="3F177A91" w14:textId="77777777" w:rsidR="00537903" w:rsidRPr="00F511E3" w:rsidRDefault="00537903" w:rsidP="00537903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1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Mesdames les Inspectrices et Messieurs les Inspecteurs de l’Éducation nationale des Hauts-de-Seine </w:t>
                      </w:r>
                    </w:p>
                    <w:p w14:paraId="02C5D86F" w14:textId="77777777" w:rsidR="001B497E" w:rsidRPr="00564FAB" w:rsidRDefault="001B497E" w:rsidP="00537903">
                      <w:pPr>
                        <w:spacing w:after="0" w:line="259" w:lineRule="auto"/>
                        <w:ind w:left="142" w:right="0"/>
                        <w:suppressOverlap/>
                        <w:jc w:val="right"/>
                        <w:rPr>
                          <w:rFonts w:ascii="Marianne" w:hAnsi="Marianne" w:cs="Calibr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BCA9B4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5EC727BE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194C9D8F" w14:textId="77777777" w:rsidR="00003F24" w:rsidRPr="00F511E3" w:rsidRDefault="00F511E3" w:rsidP="00003F24">
      <w:pPr>
        <w:spacing w:after="0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IEN MATERNELLE</w:t>
      </w:r>
    </w:p>
    <w:p w14:paraId="2B454241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b/>
          <w:sz w:val="16"/>
          <w:szCs w:val="16"/>
        </w:rPr>
      </w:pPr>
      <w:r w:rsidRPr="00F511E3">
        <w:rPr>
          <w:rFonts w:ascii="Arial" w:hAnsi="Arial" w:cs="Arial"/>
          <w:b/>
          <w:sz w:val="16"/>
          <w:szCs w:val="16"/>
        </w:rPr>
        <w:t xml:space="preserve">Bureau </w:t>
      </w:r>
      <w:r w:rsidRPr="00F511E3">
        <w:rPr>
          <w:rFonts w:ascii="Arial" w:hAnsi="Arial" w:cs="Arial"/>
          <w:sz w:val="16"/>
          <w:szCs w:val="16"/>
        </w:rPr>
        <w:t>n° 17-</w:t>
      </w:r>
      <w:r w:rsidR="00F511E3">
        <w:rPr>
          <w:rFonts w:ascii="Arial" w:hAnsi="Arial" w:cs="Arial"/>
          <w:sz w:val="16"/>
          <w:szCs w:val="16"/>
        </w:rPr>
        <w:t>22</w:t>
      </w:r>
    </w:p>
    <w:p w14:paraId="1B0B8025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 w:rsidRPr="00F511E3">
        <w:rPr>
          <w:rFonts w:ascii="Arial" w:hAnsi="Arial" w:cs="Arial"/>
          <w:sz w:val="16"/>
          <w:szCs w:val="16"/>
        </w:rPr>
        <w:t>Affaire suivie par :</w:t>
      </w:r>
    </w:p>
    <w:p w14:paraId="233FDEB0" w14:textId="77777777" w:rsidR="00003F24" w:rsidRPr="00F511E3" w:rsidRDefault="00F511E3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Sophie AVIGNON</w:t>
      </w:r>
    </w:p>
    <w:p w14:paraId="644ED835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 w:rsidRPr="00F511E3">
        <w:rPr>
          <w:rFonts w:ascii="Arial" w:hAnsi="Arial" w:cs="Arial"/>
          <w:sz w:val="16"/>
          <w:szCs w:val="16"/>
        </w:rPr>
        <w:t>Tél : 01 71 14 27 7</w:t>
      </w:r>
      <w:r w:rsidR="00F511E3">
        <w:rPr>
          <w:rFonts w:ascii="Arial" w:hAnsi="Arial" w:cs="Arial"/>
          <w:sz w:val="16"/>
          <w:szCs w:val="16"/>
        </w:rPr>
        <w:t>2</w:t>
      </w:r>
      <w:r w:rsidRPr="00F511E3">
        <w:rPr>
          <w:rFonts w:ascii="Arial" w:hAnsi="Arial" w:cs="Arial"/>
          <w:sz w:val="16"/>
          <w:szCs w:val="16"/>
        </w:rPr>
        <w:t xml:space="preserve">  </w:t>
      </w:r>
    </w:p>
    <w:p w14:paraId="3FC95407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 w:rsidRPr="00F511E3">
        <w:rPr>
          <w:rFonts w:ascii="Arial" w:hAnsi="Arial" w:cs="Arial"/>
          <w:sz w:val="16"/>
          <w:szCs w:val="16"/>
        </w:rPr>
        <w:t xml:space="preserve">Courriel : </w:t>
      </w:r>
      <w:hyperlink r:id="rId12" w:history="1">
        <w:r w:rsidR="00F511E3" w:rsidRPr="00C565FB">
          <w:rPr>
            <w:rStyle w:val="Lienhypertexte"/>
            <w:rFonts w:ascii="Arial" w:hAnsi="Arial" w:cs="Arial"/>
            <w:sz w:val="16"/>
            <w:szCs w:val="16"/>
          </w:rPr>
          <w:t>ce.0922660S@ac-versailles.fr</w:t>
        </w:r>
      </w:hyperlink>
    </w:p>
    <w:p w14:paraId="29A9642A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</w:p>
    <w:p w14:paraId="62746E01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 w:rsidRPr="00F511E3">
        <w:rPr>
          <w:rFonts w:ascii="Arial" w:hAnsi="Arial" w:cs="Arial"/>
          <w:sz w:val="16"/>
          <w:szCs w:val="16"/>
        </w:rPr>
        <w:t>167-177, avenue Frédéric et Irène Joliot-Curie</w:t>
      </w:r>
    </w:p>
    <w:p w14:paraId="27AD18E5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16"/>
          <w:szCs w:val="16"/>
        </w:rPr>
      </w:pPr>
      <w:r w:rsidRPr="00F511E3">
        <w:rPr>
          <w:rFonts w:ascii="Arial" w:hAnsi="Arial" w:cs="Arial"/>
          <w:sz w:val="16"/>
          <w:szCs w:val="16"/>
        </w:rPr>
        <w:t>92013 Nanterre Cedex</w:t>
      </w:r>
    </w:p>
    <w:p w14:paraId="36A0DEAF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548BC314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10C7B880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58FDBEFF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199514D4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074CDAD7" w14:textId="77777777" w:rsidR="00003F24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2A742B12" w14:textId="77777777" w:rsidR="00F511E3" w:rsidRDefault="00F511E3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4E331799" w14:textId="77777777" w:rsidR="00003F24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13FAFDA5" w14:textId="77777777" w:rsidR="00467328" w:rsidRDefault="00467328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191D2BCA" w14:textId="3F2538B8" w:rsidR="00F511E3" w:rsidRPr="00C05A86" w:rsidRDefault="00F511E3" w:rsidP="00003F24">
      <w:pPr>
        <w:spacing w:after="0"/>
        <w:ind w:left="0"/>
        <w:rPr>
          <w:rFonts w:ascii="Arial" w:hAnsi="Arial" w:cs="Arial"/>
          <w:sz w:val="20"/>
          <w:szCs w:val="20"/>
        </w:rPr>
      </w:pPr>
      <w:r w:rsidRPr="00F511E3">
        <w:rPr>
          <w:rFonts w:ascii="Arial" w:hAnsi="Arial" w:cs="Arial"/>
          <w:sz w:val="20"/>
          <w:szCs w:val="20"/>
          <w:u w:val="single"/>
        </w:rPr>
        <w:t>Objet</w:t>
      </w:r>
      <w:r w:rsidRPr="00C05A86">
        <w:rPr>
          <w:rFonts w:ascii="Arial" w:hAnsi="Arial" w:cs="Arial"/>
          <w:sz w:val="20"/>
          <w:szCs w:val="20"/>
        </w:rPr>
        <w:t> :</w:t>
      </w:r>
      <w:r w:rsidR="00C05A86">
        <w:rPr>
          <w:rFonts w:ascii="Arial" w:hAnsi="Arial" w:cs="Arial"/>
          <w:sz w:val="20"/>
          <w:szCs w:val="20"/>
        </w:rPr>
        <w:t xml:space="preserve"> </w:t>
      </w:r>
      <w:r w:rsidR="00C05A86" w:rsidRPr="00C05A86">
        <w:rPr>
          <w:rFonts w:ascii="Arial" w:hAnsi="Arial" w:cs="Arial"/>
          <w:sz w:val="20"/>
          <w:szCs w:val="20"/>
        </w:rPr>
        <w:t xml:space="preserve">Semaine académique de la maternelle du 25 au 29 mars 2024 </w:t>
      </w:r>
    </w:p>
    <w:p w14:paraId="21EA710F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2DF2CE4C" w14:textId="1C9F0858" w:rsidR="00F511E3" w:rsidRDefault="00C05A86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semaine académique de la maternelle dont la thématique es</w:t>
      </w:r>
      <w:r w:rsidR="00A86E50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« Le bien-être à l’école maternelle » se déroulera du 25 au 29 mars 2024. </w:t>
      </w:r>
    </w:p>
    <w:p w14:paraId="48CB5D59" w14:textId="77777777" w:rsidR="00C05A86" w:rsidRDefault="00C05A86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2B3ABCE8" w14:textId="77777777" w:rsidR="004E6D29" w:rsidRDefault="0012797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Destinée à mettre en lumière les</w:t>
      </w:r>
      <w:r w:rsidR="00B4428E">
        <w:rPr>
          <w:rFonts w:ascii="Arial" w:hAnsi="Arial" w:cs="Arial"/>
          <w:sz w:val="20"/>
          <w:szCs w:val="20"/>
        </w:rPr>
        <w:t xml:space="preserve"> spécificités de l’école maternelle</w:t>
      </w:r>
      <w:r>
        <w:rPr>
          <w:rFonts w:ascii="Arial" w:hAnsi="Arial" w:cs="Arial"/>
          <w:sz w:val="20"/>
          <w:szCs w:val="20"/>
        </w:rPr>
        <w:t xml:space="preserve">, cette semaine s’adresse à </w:t>
      </w:r>
      <w:r w:rsidR="00467328">
        <w:rPr>
          <w:rFonts w:ascii="Arial" w:hAnsi="Arial" w:cs="Arial"/>
          <w:sz w:val="20"/>
          <w:szCs w:val="20"/>
        </w:rPr>
        <w:t xml:space="preserve">tous les élèves, à </w:t>
      </w:r>
      <w:r>
        <w:rPr>
          <w:rFonts w:ascii="Arial" w:hAnsi="Arial" w:cs="Arial"/>
          <w:sz w:val="20"/>
          <w:szCs w:val="20"/>
        </w:rPr>
        <w:t xml:space="preserve">toutes les écoles maternelles, aux familles ainsi qu’aux partenaires </w:t>
      </w:r>
      <w:r w:rsidR="001F2DD4">
        <w:rPr>
          <w:rFonts w:ascii="Arial" w:hAnsi="Arial" w:cs="Arial"/>
          <w:sz w:val="20"/>
          <w:szCs w:val="20"/>
        </w:rPr>
        <w:t>de l’</w:t>
      </w:r>
      <w:r>
        <w:rPr>
          <w:rFonts w:ascii="Arial" w:hAnsi="Arial" w:cs="Arial"/>
          <w:sz w:val="20"/>
          <w:szCs w:val="20"/>
        </w:rPr>
        <w:t xml:space="preserve">école maternelle. </w:t>
      </w:r>
      <w:r w:rsidR="005620EA">
        <w:rPr>
          <w:rFonts w:ascii="Arial" w:hAnsi="Arial" w:cs="Arial"/>
          <w:sz w:val="20"/>
          <w:szCs w:val="20"/>
        </w:rPr>
        <w:t xml:space="preserve">Aujourd’hui, le bien-être est une préoccupation </w:t>
      </w:r>
      <w:r w:rsidR="009A16D8">
        <w:rPr>
          <w:rFonts w:ascii="Arial" w:hAnsi="Arial" w:cs="Arial"/>
          <w:sz w:val="20"/>
          <w:szCs w:val="20"/>
        </w:rPr>
        <w:t xml:space="preserve">de tous les </w:t>
      </w:r>
      <w:r w:rsidR="005620EA">
        <w:rPr>
          <w:rFonts w:ascii="Arial" w:hAnsi="Arial" w:cs="Arial"/>
          <w:sz w:val="20"/>
          <w:szCs w:val="20"/>
        </w:rPr>
        <w:t xml:space="preserve">acteurs </w:t>
      </w:r>
      <w:r w:rsidR="009A16D8">
        <w:rPr>
          <w:rFonts w:ascii="Arial" w:hAnsi="Arial" w:cs="Arial"/>
          <w:sz w:val="20"/>
          <w:szCs w:val="20"/>
        </w:rPr>
        <w:t>pour faire de l’école maternelle un lieu de vie et d’apprentissage sécure et bienveillant. Le bien-être est une condition</w:t>
      </w:r>
      <w:r w:rsidR="004E6D29">
        <w:rPr>
          <w:rFonts w:ascii="Arial" w:hAnsi="Arial" w:cs="Arial"/>
          <w:sz w:val="20"/>
          <w:szCs w:val="20"/>
        </w:rPr>
        <w:t xml:space="preserve"> sine qua none</w:t>
      </w:r>
      <w:r w:rsidR="009A16D8">
        <w:rPr>
          <w:rFonts w:ascii="Arial" w:hAnsi="Arial" w:cs="Arial"/>
          <w:sz w:val="20"/>
          <w:szCs w:val="20"/>
        </w:rPr>
        <w:t xml:space="preserve"> pour que les élèves disposent des meilleures chances pour réussir</w:t>
      </w:r>
      <w:r w:rsidR="00842CA5" w:rsidRPr="004E6D29">
        <w:rPr>
          <w:rFonts w:ascii="Arial" w:hAnsi="Arial" w:cs="Arial"/>
          <w:sz w:val="20"/>
          <w:szCs w:val="20"/>
        </w:rPr>
        <w:t>, s’épanouir et vivre ensemble.</w:t>
      </w:r>
      <w:r w:rsidR="00842CA5">
        <w:rPr>
          <w:rFonts w:ascii="Arial" w:hAnsi="Arial" w:cs="Arial"/>
          <w:sz w:val="20"/>
          <w:szCs w:val="20"/>
        </w:rPr>
        <w:t xml:space="preserve"> </w:t>
      </w:r>
    </w:p>
    <w:p w14:paraId="0A1A01B6" w14:textId="77777777" w:rsidR="004E6D29" w:rsidRDefault="004E6D29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22EF9C9A" w14:textId="3EE59F38" w:rsidR="00127972" w:rsidRPr="009A16D8" w:rsidRDefault="0012797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Cette semaine </w:t>
      </w:r>
      <w:r w:rsidR="009A16D8">
        <w:rPr>
          <w:rFonts w:ascii="Arial" w:hAnsi="Arial" w:cs="Arial"/>
          <w:sz w:val="20"/>
          <w:szCs w:val="20"/>
        </w:rPr>
        <w:t xml:space="preserve">académique </w:t>
      </w:r>
      <w:r>
        <w:rPr>
          <w:rFonts w:ascii="Arial" w:hAnsi="Arial" w:cs="Arial"/>
          <w:sz w:val="20"/>
          <w:szCs w:val="20"/>
        </w:rPr>
        <w:t xml:space="preserve">s’attache à sensibiliser aux spécificités de la maternelle et </w:t>
      </w:r>
      <w:r w:rsidR="001F2DD4">
        <w:rPr>
          <w:rFonts w:ascii="Arial" w:hAnsi="Arial" w:cs="Arial"/>
          <w:sz w:val="20"/>
          <w:szCs w:val="20"/>
        </w:rPr>
        <w:t xml:space="preserve">à réaffirmer </w:t>
      </w:r>
      <w:r w:rsidR="00842CA5">
        <w:rPr>
          <w:rFonts w:ascii="Arial" w:hAnsi="Arial" w:cs="Arial"/>
          <w:sz w:val="20"/>
          <w:szCs w:val="20"/>
        </w:rPr>
        <w:t>l</w:t>
      </w:r>
      <w:r w:rsidR="001F2DD4">
        <w:rPr>
          <w:rFonts w:ascii="Arial" w:hAnsi="Arial" w:cs="Arial"/>
          <w:sz w:val="20"/>
          <w:szCs w:val="20"/>
        </w:rPr>
        <w:t>a complémentarité entre bien</w:t>
      </w:r>
      <w:r w:rsidR="004E6D29">
        <w:rPr>
          <w:rFonts w:ascii="Arial" w:hAnsi="Arial" w:cs="Arial"/>
          <w:sz w:val="20"/>
          <w:szCs w:val="20"/>
        </w:rPr>
        <w:t>-</w:t>
      </w:r>
      <w:r w:rsidR="001F2DD4">
        <w:rPr>
          <w:rFonts w:ascii="Arial" w:hAnsi="Arial" w:cs="Arial"/>
          <w:sz w:val="20"/>
          <w:szCs w:val="20"/>
        </w:rPr>
        <w:t>être et réussite scolaire et le rôle de chaque acteur pour y parvenir</w:t>
      </w:r>
      <w:r w:rsidR="006D07C7">
        <w:rPr>
          <w:rFonts w:ascii="Arial" w:hAnsi="Arial" w:cs="Arial"/>
          <w:sz w:val="20"/>
          <w:szCs w:val="20"/>
        </w:rPr>
        <w:t xml:space="preserve">. </w:t>
      </w:r>
      <w:r w:rsidR="00ED667C">
        <w:rPr>
          <w:rFonts w:ascii="Arial" w:hAnsi="Arial" w:cs="Arial"/>
          <w:sz w:val="20"/>
          <w:szCs w:val="20"/>
        </w:rPr>
        <w:t xml:space="preserve">Elle donne l’occasion de mettre en œuvre et de valoriser des projets </w:t>
      </w:r>
      <w:r w:rsidR="00467328">
        <w:rPr>
          <w:rFonts w:ascii="Arial" w:hAnsi="Arial" w:cs="Arial"/>
          <w:sz w:val="20"/>
          <w:szCs w:val="20"/>
        </w:rPr>
        <w:t xml:space="preserve">et pratiques </w:t>
      </w:r>
      <w:r w:rsidR="00ED667C">
        <w:rPr>
          <w:rFonts w:ascii="Arial" w:hAnsi="Arial" w:cs="Arial"/>
          <w:sz w:val="20"/>
          <w:szCs w:val="20"/>
        </w:rPr>
        <w:t>qui contribuent au bien</w:t>
      </w:r>
      <w:r w:rsidR="004E6D29">
        <w:rPr>
          <w:rFonts w:ascii="Arial" w:hAnsi="Arial" w:cs="Arial"/>
          <w:sz w:val="20"/>
          <w:szCs w:val="20"/>
        </w:rPr>
        <w:t>-</w:t>
      </w:r>
      <w:r w:rsidR="00ED667C">
        <w:rPr>
          <w:rFonts w:ascii="Arial" w:hAnsi="Arial" w:cs="Arial"/>
          <w:sz w:val="20"/>
          <w:szCs w:val="20"/>
        </w:rPr>
        <w:t xml:space="preserve">être des élèves.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EEA6E9" w14:textId="77777777" w:rsidR="00127972" w:rsidRDefault="0012797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05061EEB" w14:textId="46C58A5D" w:rsidR="00C05A86" w:rsidRDefault="00C05A86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enjeux de cette semaine académique sont</w:t>
      </w:r>
      <w:r w:rsidR="00894D99">
        <w:rPr>
          <w:rFonts w:ascii="Arial" w:hAnsi="Arial" w:cs="Arial"/>
          <w:sz w:val="20"/>
          <w:szCs w:val="20"/>
        </w:rPr>
        <w:t> :</w:t>
      </w:r>
    </w:p>
    <w:p w14:paraId="227ADE9E" w14:textId="384F96EB" w:rsidR="00C05A86" w:rsidRDefault="00C05A86" w:rsidP="00C05A86">
      <w:pPr>
        <w:pStyle w:val="Paragraphedeliste"/>
        <w:numPr>
          <w:ilvl w:val="0"/>
          <w:numId w:val="16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Créer un temps fort sur une thématique susceptible de fédérer des projets d’équipes d’école</w:t>
      </w:r>
      <w:r w:rsidR="0012797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ED667C">
        <w:rPr>
          <w:rFonts w:ascii="Arial" w:hAnsi="Arial" w:cs="Arial"/>
          <w:sz w:val="20"/>
          <w:szCs w:val="20"/>
        </w:rPr>
        <w:t>avec les élèves</w:t>
      </w:r>
      <w:r w:rsidR="004E6D2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en lien avec les familles et les partenaires ; </w:t>
      </w:r>
    </w:p>
    <w:p w14:paraId="24378884" w14:textId="5C3B7099" w:rsidR="00467328" w:rsidRPr="00467328" w:rsidRDefault="00467328" w:rsidP="00467328">
      <w:pPr>
        <w:pStyle w:val="Paragraphedeliste"/>
        <w:numPr>
          <w:ilvl w:val="0"/>
          <w:numId w:val="16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en évidence la richesse des pratiques </w:t>
      </w:r>
      <w:r w:rsidR="00E70CAC">
        <w:rPr>
          <w:rFonts w:ascii="Arial" w:hAnsi="Arial" w:cs="Arial"/>
          <w:sz w:val="20"/>
          <w:szCs w:val="20"/>
        </w:rPr>
        <w:t xml:space="preserve">et démarches </w:t>
      </w:r>
      <w:r>
        <w:rPr>
          <w:rFonts w:ascii="Arial" w:hAnsi="Arial" w:cs="Arial"/>
          <w:sz w:val="20"/>
          <w:szCs w:val="20"/>
        </w:rPr>
        <w:t>conduites au sein des différents territoires pour montrer le réel engagement des équipes en faveur du bien-être des enfants</w:t>
      </w:r>
      <w:r w:rsidR="004E6D29">
        <w:rPr>
          <w:rFonts w:ascii="Arial" w:hAnsi="Arial" w:cs="Arial"/>
          <w:sz w:val="20"/>
          <w:szCs w:val="20"/>
        </w:rPr>
        <w:t xml:space="preserve"> ;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1B9EA3" w14:textId="7B32EC33" w:rsidR="00ED667C" w:rsidRDefault="00ED667C" w:rsidP="00C05A86">
      <w:pPr>
        <w:pStyle w:val="Paragraphedeliste"/>
        <w:numPr>
          <w:ilvl w:val="0"/>
          <w:numId w:val="16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Favoriser les échanges</w:t>
      </w:r>
      <w:r w:rsidR="00842CA5">
        <w:rPr>
          <w:rFonts w:ascii="Arial" w:hAnsi="Arial" w:cs="Arial"/>
          <w:sz w:val="20"/>
          <w:szCs w:val="20"/>
        </w:rPr>
        <w:t xml:space="preserve"> et la réflexion</w:t>
      </w:r>
      <w:r>
        <w:rPr>
          <w:rFonts w:ascii="Arial" w:hAnsi="Arial" w:cs="Arial"/>
          <w:sz w:val="20"/>
          <w:szCs w:val="20"/>
        </w:rPr>
        <w:t xml:space="preserve"> entre pairs</w:t>
      </w:r>
      <w:r w:rsidR="004E6D29">
        <w:rPr>
          <w:rFonts w:ascii="Arial" w:hAnsi="Arial" w:cs="Arial"/>
          <w:sz w:val="20"/>
          <w:szCs w:val="20"/>
        </w:rPr>
        <w:t> ;</w:t>
      </w:r>
    </w:p>
    <w:p w14:paraId="73EB948A" w14:textId="6B9C4F45" w:rsidR="006D07C7" w:rsidRDefault="00C05A86" w:rsidP="006D07C7">
      <w:pPr>
        <w:pStyle w:val="Paragraphedeliste"/>
        <w:numPr>
          <w:ilvl w:val="0"/>
          <w:numId w:val="16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Mettre en valeur </w:t>
      </w:r>
      <w:r w:rsidR="00D238C5">
        <w:rPr>
          <w:rFonts w:ascii="Arial" w:hAnsi="Arial" w:cs="Arial"/>
          <w:sz w:val="20"/>
          <w:szCs w:val="20"/>
        </w:rPr>
        <w:t>des travaux d’élèves</w:t>
      </w:r>
      <w:r w:rsidR="004E6D29">
        <w:rPr>
          <w:rFonts w:ascii="Arial" w:hAnsi="Arial" w:cs="Arial"/>
          <w:sz w:val="20"/>
          <w:szCs w:val="20"/>
        </w:rPr>
        <w:t>.</w:t>
      </w:r>
      <w:r w:rsidR="00D238C5">
        <w:rPr>
          <w:rFonts w:ascii="Arial" w:hAnsi="Arial" w:cs="Arial"/>
          <w:sz w:val="20"/>
          <w:szCs w:val="20"/>
        </w:rPr>
        <w:t xml:space="preserve"> </w:t>
      </w:r>
    </w:p>
    <w:p w14:paraId="0F2E7BD4" w14:textId="77777777" w:rsidR="006D07C7" w:rsidRDefault="006D07C7" w:rsidP="006D07C7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4CE8D8A9" w14:textId="06EB6280" w:rsidR="00C05A86" w:rsidRPr="006D07C7" w:rsidRDefault="00A86E50" w:rsidP="006D07C7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 w:rsidRPr="006D07C7">
        <w:rPr>
          <w:rFonts w:ascii="Arial" w:hAnsi="Arial" w:cs="Arial"/>
          <w:sz w:val="20"/>
          <w:szCs w:val="20"/>
        </w:rPr>
        <w:t xml:space="preserve">Au niveau du département, </w:t>
      </w:r>
      <w:r w:rsidR="004942E5" w:rsidRPr="006D07C7">
        <w:rPr>
          <w:rFonts w:ascii="Arial" w:hAnsi="Arial" w:cs="Arial"/>
          <w:sz w:val="20"/>
          <w:szCs w:val="20"/>
        </w:rPr>
        <w:t>elle</w:t>
      </w:r>
      <w:r w:rsidR="00B4428E" w:rsidRPr="006D07C7">
        <w:rPr>
          <w:rFonts w:ascii="Arial" w:hAnsi="Arial" w:cs="Arial"/>
          <w:sz w:val="20"/>
          <w:szCs w:val="20"/>
        </w:rPr>
        <w:t xml:space="preserve"> sera déclinée de la manière suivante</w:t>
      </w:r>
      <w:r w:rsidR="004942E5" w:rsidRPr="006D07C7">
        <w:rPr>
          <w:rFonts w:ascii="Arial" w:hAnsi="Arial" w:cs="Arial"/>
          <w:sz w:val="20"/>
          <w:szCs w:val="20"/>
        </w:rPr>
        <w:t xml:space="preserve"> </w:t>
      </w:r>
      <w:r w:rsidR="00B4428E" w:rsidRPr="006D07C7">
        <w:rPr>
          <w:rFonts w:ascii="Arial" w:hAnsi="Arial" w:cs="Arial"/>
          <w:sz w:val="20"/>
          <w:szCs w:val="20"/>
        </w:rPr>
        <w:t xml:space="preserve">: </w:t>
      </w:r>
    </w:p>
    <w:p w14:paraId="35DBDE93" w14:textId="7C342A07" w:rsidR="00FC259F" w:rsidRDefault="00842CA5" w:rsidP="00FC259F">
      <w:pPr>
        <w:pStyle w:val="Paragraphedeliste"/>
        <w:numPr>
          <w:ilvl w:val="0"/>
          <w:numId w:val="17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situ</w:t>
      </w:r>
      <w:r w:rsidR="005620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durant </w:t>
      </w:r>
      <w:r w:rsidR="00D238C5">
        <w:rPr>
          <w:rFonts w:ascii="Arial" w:hAnsi="Arial" w:cs="Arial"/>
          <w:sz w:val="20"/>
          <w:szCs w:val="20"/>
        </w:rPr>
        <w:t>la semaine</w:t>
      </w:r>
      <w:r w:rsidR="00970C08">
        <w:rPr>
          <w:rFonts w:ascii="Arial" w:hAnsi="Arial" w:cs="Arial"/>
          <w:sz w:val="20"/>
          <w:szCs w:val="20"/>
        </w:rPr>
        <w:t xml:space="preserve"> du 25 au 29 mars 2024</w:t>
      </w:r>
      <w:r w:rsidR="00FC259F">
        <w:rPr>
          <w:rFonts w:ascii="Arial" w:hAnsi="Arial" w:cs="Arial"/>
          <w:sz w:val="20"/>
          <w:szCs w:val="20"/>
        </w:rPr>
        <w:t xml:space="preserve"> </w:t>
      </w:r>
    </w:p>
    <w:p w14:paraId="5F8E4F06" w14:textId="5B3CF06D" w:rsidR="00D238C5" w:rsidRDefault="00D238C5" w:rsidP="00D238C5">
      <w:pPr>
        <w:pStyle w:val="Paragraphedeliste"/>
        <w:numPr>
          <w:ilvl w:val="1"/>
          <w:numId w:val="17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Réalisation de</w:t>
      </w:r>
      <w:r w:rsidR="00970C08">
        <w:rPr>
          <w:rFonts w:ascii="Arial" w:hAnsi="Arial" w:cs="Arial"/>
          <w:sz w:val="20"/>
          <w:szCs w:val="20"/>
        </w:rPr>
        <w:t xml:space="preserve"> défis au sein des classes, mise en place d’actions avec les familles</w:t>
      </w:r>
      <w:r w:rsidR="004E6D29">
        <w:rPr>
          <w:rFonts w:ascii="Arial" w:hAnsi="Arial" w:cs="Arial"/>
          <w:sz w:val="20"/>
          <w:szCs w:val="20"/>
        </w:rPr>
        <w:t xml:space="preserve"> et les partenaires</w:t>
      </w:r>
      <w:r w:rsidR="00970C08">
        <w:rPr>
          <w:rFonts w:ascii="Arial" w:hAnsi="Arial" w:cs="Arial"/>
          <w:sz w:val="20"/>
          <w:szCs w:val="20"/>
        </w:rPr>
        <w:t>, conduites de projets spécifiques à l’échelle des classes, des écoles et des circonscriptions ;</w:t>
      </w:r>
    </w:p>
    <w:p w14:paraId="75228762" w14:textId="217B62E6" w:rsidR="00842CA5" w:rsidRDefault="00842CA5" w:rsidP="00D238C5">
      <w:pPr>
        <w:pStyle w:val="Paragraphedeliste"/>
        <w:numPr>
          <w:ilvl w:val="1"/>
          <w:numId w:val="17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mission maternelle propose</w:t>
      </w:r>
      <w:r w:rsidR="004E6D29">
        <w:rPr>
          <w:rFonts w:ascii="Arial" w:hAnsi="Arial" w:cs="Arial"/>
          <w:sz w:val="20"/>
          <w:szCs w:val="20"/>
        </w:rPr>
        <w:t>ra</w:t>
      </w:r>
      <w:r>
        <w:rPr>
          <w:rFonts w:ascii="Arial" w:hAnsi="Arial" w:cs="Arial"/>
          <w:sz w:val="20"/>
          <w:szCs w:val="20"/>
        </w:rPr>
        <w:t xml:space="preserve"> </w:t>
      </w:r>
      <w:r w:rsidRPr="004E6D29">
        <w:rPr>
          <w:rFonts w:ascii="Arial" w:hAnsi="Arial" w:cs="Arial"/>
          <w:smallCaps/>
          <w:sz w:val="20"/>
          <w:szCs w:val="20"/>
        </w:rPr>
        <w:t xml:space="preserve">des </w:t>
      </w:r>
      <w:r w:rsidR="004E6D29" w:rsidRPr="004E6D29">
        <w:rPr>
          <w:rFonts w:ascii="Arial" w:hAnsi="Arial" w:cs="Arial"/>
          <w:smallCaps/>
          <w:sz w:val="20"/>
          <w:szCs w:val="20"/>
        </w:rPr>
        <w:t>directs</w:t>
      </w:r>
      <w:r w:rsidR="004E6D29">
        <w:rPr>
          <w:rFonts w:ascii="Arial" w:hAnsi="Arial" w:cs="Arial"/>
          <w:sz w:val="20"/>
          <w:szCs w:val="20"/>
        </w:rPr>
        <w:t xml:space="preserve"> tous</w:t>
      </w:r>
      <w:r>
        <w:rPr>
          <w:rFonts w:ascii="Arial" w:hAnsi="Arial" w:cs="Arial"/>
          <w:sz w:val="20"/>
          <w:szCs w:val="20"/>
        </w:rPr>
        <w:t xml:space="preserve"> les jours de 12h30 à 13h en lien avec la thématique</w:t>
      </w:r>
      <w:r w:rsidR="005620EA">
        <w:rPr>
          <w:rFonts w:ascii="Arial" w:hAnsi="Arial" w:cs="Arial"/>
          <w:sz w:val="20"/>
          <w:szCs w:val="20"/>
        </w:rPr>
        <w:t xml:space="preserve"> du bien-être. </w:t>
      </w:r>
    </w:p>
    <w:p w14:paraId="179AE344" w14:textId="01B4A356" w:rsidR="00FC259F" w:rsidRPr="00FC259F" w:rsidRDefault="00842CA5" w:rsidP="00FC259F">
      <w:pPr>
        <w:pStyle w:val="Paragraphedeliste"/>
        <w:numPr>
          <w:ilvl w:val="0"/>
          <w:numId w:val="17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l’Espace LANDOWSKI de BOULOGNE-BILLANCOURT</w:t>
      </w:r>
      <w:r w:rsidR="00FC259F">
        <w:rPr>
          <w:rFonts w:ascii="Arial" w:hAnsi="Arial" w:cs="Arial"/>
          <w:sz w:val="20"/>
          <w:szCs w:val="20"/>
        </w:rPr>
        <w:t xml:space="preserve">, un temps </w:t>
      </w:r>
      <w:r w:rsidR="00970C08">
        <w:rPr>
          <w:rFonts w:ascii="Arial" w:hAnsi="Arial" w:cs="Arial"/>
          <w:sz w:val="20"/>
          <w:szCs w:val="20"/>
        </w:rPr>
        <w:t xml:space="preserve">fort </w:t>
      </w:r>
      <w:r w:rsidR="00FC259F">
        <w:rPr>
          <w:rFonts w:ascii="Arial" w:hAnsi="Arial" w:cs="Arial"/>
          <w:sz w:val="20"/>
          <w:szCs w:val="20"/>
        </w:rPr>
        <w:t>au cours de la journée du 27 mars 202</w:t>
      </w:r>
      <w:r>
        <w:rPr>
          <w:rFonts w:ascii="Arial" w:hAnsi="Arial" w:cs="Arial"/>
          <w:sz w:val="20"/>
          <w:szCs w:val="20"/>
        </w:rPr>
        <w:t>4</w:t>
      </w:r>
      <w:r w:rsidR="00FC259F">
        <w:rPr>
          <w:rFonts w:ascii="Arial" w:hAnsi="Arial" w:cs="Arial"/>
          <w:sz w:val="20"/>
          <w:szCs w:val="20"/>
        </w:rPr>
        <w:t xml:space="preserve"> qui accueillera </w:t>
      </w:r>
      <w:r w:rsidR="004E6D29">
        <w:rPr>
          <w:rFonts w:ascii="Arial" w:hAnsi="Arial" w:cs="Arial"/>
          <w:sz w:val="20"/>
          <w:szCs w:val="20"/>
        </w:rPr>
        <w:t xml:space="preserve">une conférence de Stéphan VALENTIN, docteur en psychologie et écrivain de littérature de jeunesse, des </w:t>
      </w:r>
      <w:r w:rsidR="00FC259F">
        <w:rPr>
          <w:rFonts w:ascii="Arial" w:hAnsi="Arial" w:cs="Arial"/>
          <w:sz w:val="20"/>
          <w:szCs w:val="20"/>
        </w:rPr>
        <w:t xml:space="preserve">tables rondes, </w:t>
      </w:r>
      <w:r w:rsidR="004E6D29">
        <w:rPr>
          <w:rFonts w:ascii="Arial" w:hAnsi="Arial" w:cs="Arial"/>
          <w:sz w:val="20"/>
          <w:szCs w:val="20"/>
        </w:rPr>
        <w:t xml:space="preserve"> un </w:t>
      </w:r>
      <w:r w:rsidR="00B4428E">
        <w:rPr>
          <w:rFonts w:ascii="Arial" w:hAnsi="Arial" w:cs="Arial"/>
          <w:sz w:val="20"/>
          <w:szCs w:val="20"/>
        </w:rPr>
        <w:t>marché d</w:t>
      </w:r>
      <w:r>
        <w:rPr>
          <w:rFonts w:ascii="Arial" w:hAnsi="Arial" w:cs="Arial"/>
          <w:sz w:val="20"/>
          <w:szCs w:val="20"/>
        </w:rPr>
        <w:t>es</w:t>
      </w:r>
      <w:r w:rsidR="00B4428E">
        <w:rPr>
          <w:rFonts w:ascii="Arial" w:hAnsi="Arial" w:cs="Arial"/>
          <w:sz w:val="20"/>
          <w:szCs w:val="20"/>
        </w:rPr>
        <w:t xml:space="preserve"> connaissance</w:t>
      </w:r>
      <w:r>
        <w:rPr>
          <w:rFonts w:ascii="Arial" w:hAnsi="Arial" w:cs="Arial"/>
          <w:sz w:val="20"/>
          <w:szCs w:val="20"/>
        </w:rPr>
        <w:t>s</w:t>
      </w:r>
      <w:r w:rsidR="00B4428E">
        <w:rPr>
          <w:rFonts w:ascii="Arial" w:hAnsi="Arial" w:cs="Arial"/>
          <w:sz w:val="20"/>
          <w:szCs w:val="20"/>
        </w:rPr>
        <w:t xml:space="preserve">, </w:t>
      </w:r>
      <w:r w:rsidR="004E6D29">
        <w:rPr>
          <w:rFonts w:ascii="Arial" w:hAnsi="Arial" w:cs="Arial"/>
          <w:sz w:val="20"/>
          <w:szCs w:val="20"/>
        </w:rPr>
        <w:t xml:space="preserve"> des </w:t>
      </w:r>
      <w:r w:rsidR="00FC259F">
        <w:rPr>
          <w:rFonts w:ascii="Arial" w:hAnsi="Arial" w:cs="Arial"/>
          <w:sz w:val="20"/>
          <w:szCs w:val="20"/>
        </w:rPr>
        <w:t>expositions</w:t>
      </w:r>
      <w:r w:rsidR="00970C08">
        <w:rPr>
          <w:rFonts w:ascii="Arial" w:hAnsi="Arial" w:cs="Arial"/>
          <w:sz w:val="20"/>
          <w:szCs w:val="20"/>
        </w:rPr>
        <w:t xml:space="preserve"> de </w:t>
      </w:r>
      <w:r w:rsidR="00467328">
        <w:rPr>
          <w:rFonts w:ascii="Arial" w:hAnsi="Arial" w:cs="Arial"/>
          <w:sz w:val="20"/>
          <w:szCs w:val="20"/>
        </w:rPr>
        <w:t>travaux d’élèves</w:t>
      </w:r>
      <w:r w:rsidR="00FC259F">
        <w:rPr>
          <w:rFonts w:ascii="Arial" w:hAnsi="Arial" w:cs="Arial"/>
          <w:sz w:val="20"/>
          <w:szCs w:val="20"/>
        </w:rPr>
        <w:t xml:space="preserve">. </w:t>
      </w:r>
    </w:p>
    <w:p w14:paraId="35EA0341" w14:textId="77777777" w:rsidR="00A86E50" w:rsidRDefault="00A86E50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15CBF662" w14:textId="6B1B6AF8" w:rsidR="00C05A86" w:rsidRDefault="00842CA5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</w:t>
      </w:r>
      <w:r w:rsidR="00A86E50">
        <w:rPr>
          <w:rFonts w:ascii="Arial" w:hAnsi="Arial" w:cs="Arial"/>
          <w:sz w:val="20"/>
          <w:szCs w:val="20"/>
        </w:rPr>
        <w:t xml:space="preserve"> projets</w:t>
      </w:r>
      <w:r w:rsidR="005D6292">
        <w:rPr>
          <w:rFonts w:ascii="Arial" w:hAnsi="Arial" w:cs="Arial"/>
          <w:sz w:val="20"/>
          <w:szCs w:val="20"/>
        </w:rPr>
        <w:t xml:space="preserve"> ou actions</w:t>
      </w:r>
      <w:r w:rsidR="00A86E50">
        <w:rPr>
          <w:rFonts w:ascii="Arial" w:hAnsi="Arial" w:cs="Arial"/>
          <w:sz w:val="20"/>
          <w:szCs w:val="20"/>
        </w:rPr>
        <w:t xml:space="preserve"> à l’échelle des circonscriptions, des écoles ou des classes </w:t>
      </w:r>
      <w:r>
        <w:rPr>
          <w:rFonts w:ascii="Arial" w:hAnsi="Arial" w:cs="Arial"/>
          <w:sz w:val="20"/>
          <w:szCs w:val="20"/>
        </w:rPr>
        <w:t xml:space="preserve">qui sont d’ores et déjà menés pourront être </w:t>
      </w:r>
      <w:r w:rsidR="00A86E50">
        <w:rPr>
          <w:rFonts w:ascii="Arial" w:hAnsi="Arial" w:cs="Arial"/>
          <w:sz w:val="20"/>
          <w:szCs w:val="20"/>
        </w:rPr>
        <w:t xml:space="preserve">mis en valeur lors de la semaine académique. </w:t>
      </w:r>
    </w:p>
    <w:p w14:paraId="43F7C596" w14:textId="77777777" w:rsidR="00C05A86" w:rsidRPr="00F511E3" w:rsidRDefault="00C05A86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6576A8BD" w14:textId="23FC7C1D" w:rsidR="00A86E50" w:rsidRDefault="00A86E50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Afin de vous accompagner dans l</w:t>
      </w:r>
      <w:r w:rsidR="00E70CAC">
        <w:rPr>
          <w:rFonts w:ascii="Arial" w:hAnsi="Arial" w:cs="Arial"/>
          <w:sz w:val="20"/>
          <w:szCs w:val="20"/>
        </w:rPr>
        <w:t>a conception</w:t>
      </w:r>
      <w:r>
        <w:rPr>
          <w:rFonts w:ascii="Arial" w:hAnsi="Arial" w:cs="Arial"/>
          <w:sz w:val="20"/>
          <w:szCs w:val="20"/>
        </w:rPr>
        <w:t xml:space="preserve"> et la valorisation de vos projets, </w:t>
      </w:r>
      <w:r w:rsidR="004E6D2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E70CA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ission maternelle </w:t>
      </w:r>
      <w:r w:rsidR="00575325">
        <w:rPr>
          <w:rFonts w:ascii="Arial" w:hAnsi="Arial" w:cs="Arial"/>
          <w:sz w:val="20"/>
          <w:szCs w:val="20"/>
        </w:rPr>
        <w:t xml:space="preserve">92 </w:t>
      </w:r>
      <w:r>
        <w:rPr>
          <w:rFonts w:ascii="Arial" w:hAnsi="Arial" w:cs="Arial"/>
          <w:sz w:val="20"/>
          <w:szCs w:val="20"/>
        </w:rPr>
        <w:t>vous apport</w:t>
      </w:r>
      <w:r w:rsidR="00575325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diff</w:t>
      </w:r>
      <w:r w:rsidR="00D238C5">
        <w:rPr>
          <w:rFonts w:ascii="Arial" w:hAnsi="Arial" w:cs="Arial"/>
          <w:sz w:val="20"/>
          <w:szCs w:val="20"/>
        </w:rPr>
        <w:t xml:space="preserve">érents outils, pistes de travail et </w:t>
      </w:r>
      <w:r>
        <w:rPr>
          <w:rFonts w:ascii="Arial" w:hAnsi="Arial" w:cs="Arial"/>
          <w:sz w:val="20"/>
          <w:szCs w:val="20"/>
        </w:rPr>
        <w:t xml:space="preserve">ressources pour mener à bien vos actions à différents échelons et procéder à votre inscription au cours de cette semaine. </w:t>
      </w:r>
      <w:r w:rsidR="00B4428E">
        <w:rPr>
          <w:rFonts w:ascii="Arial" w:hAnsi="Arial" w:cs="Arial"/>
          <w:sz w:val="20"/>
          <w:szCs w:val="20"/>
        </w:rPr>
        <w:t xml:space="preserve">Un programme détaillé parviendra dans les écoles. </w:t>
      </w:r>
    </w:p>
    <w:p w14:paraId="355B3B4E" w14:textId="77777777" w:rsidR="00A86E50" w:rsidRPr="00F511E3" w:rsidRDefault="00A86E50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459FADE3" w14:textId="77777777" w:rsidR="00F511E3" w:rsidRDefault="00F511E3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72F141CA" w14:textId="77777777" w:rsidR="005D6292" w:rsidRDefault="005D629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0F0E69D0" w14:textId="6402A3E4" w:rsidR="00F511E3" w:rsidRDefault="001779E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vous accompagner et valoriser le travail dans les classes et les écoles</w:t>
      </w:r>
    </w:p>
    <w:p w14:paraId="0F12F491" w14:textId="6AEE76F6" w:rsidR="001779E2" w:rsidRDefault="00182043" w:rsidP="001779E2">
      <w:pPr>
        <w:pStyle w:val="Paragraphedeliste"/>
        <w:numPr>
          <w:ilvl w:val="0"/>
          <w:numId w:val="18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Inscriptions</w:t>
      </w:r>
      <w:r w:rsidR="004E6D29" w:rsidRPr="004E6D29">
        <w:rPr>
          <w:rFonts w:ascii="Arial" w:hAnsi="Arial" w:cs="Arial"/>
          <w:sz w:val="20"/>
          <w:szCs w:val="20"/>
        </w:rPr>
        <w:t xml:space="preserve"> </w:t>
      </w:r>
      <w:r w:rsidR="004E6D29">
        <w:rPr>
          <w:rFonts w:ascii="Arial" w:hAnsi="Arial" w:cs="Arial"/>
          <w:sz w:val="20"/>
          <w:szCs w:val="20"/>
        </w:rPr>
        <w:t>individuelles</w:t>
      </w:r>
      <w:r w:rsidR="001779E2">
        <w:rPr>
          <w:rFonts w:ascii="Arial" w:hAnsi="Arial" w:cs="Arial"/>
          <w:sz w:val="20"/>
          <w:szCs w:val="20"/>
        </w:rPr>
        <w:t xml:space="preserve"> </w:t>
      </w:r>
      <w:r w:rsidR="004E6D29">
        <w:rPr>
          <w:rFonts w:ascii="Arial" w:hAnsi="Arial" w:cs="Arial"/>
          <w:sz w:val="20"/>
          <w:szCs w:val="20"/>
        </w:rPr>
        <w:t xml:space="preserve">et/ou </w:t>
      </w:r>
      <w:r w:rsidR="009A16D8">
        <w:rPr>
          <w:rFonts w:ascii="Arial" w:hAnsi="Arial" w:cs="Arial"/>
          <w:sz w:val="20"/>
          <w:szCs w:val="20"/>
        </w:rPr>
        <w:t>par les circonscriptions</w:t>
      </w:r>
      <w:r w:rsidR="004E6D29">
        <w:rPr>
          <w:rFonts w:ascii="Arial" w:hAnsi="Arial" w:cs="Arial"/>
          <w:sz w:val="20"/>
          <w:szCs w:val="20"/>
        </w:rPr>
        <w:t xml:space="preserve"> sur l’adresse générique </w:t>
      </w:r>
      <w:hyperlink r:id="rId13" w:history="1">
        <w:r w:rsidR="004E6D29" w:rsidRPr="002B6623">
          <w:rPr>
            <w:rStyle w:val="Lienhypertexte"/>
            <w:rFonts w:ascii="Arial" w:hAnsi="Arial" w:cs="Arial"/>
            <w:sz w:val="20"/>
            <w:szCs w:val="20"/>
          </w:rPr>
          <w:t>ce.dsden92.mission-maternelle@ac-versailles.fr</w:t>
        </w:r>
      </w:hyperlink>
      <w:r w:rsidR="004E6D29">
        <w:rPr>
          <w:rFonts w:ascii="Arial" w:hAnsi="Arial" w:cs="Arial"/>
          <w:sz w:val="20"/>
          <w:szCs w:val="20"/>
        </w:rPr>
        <w:t xml:space="preserve"> </w:t>
      </w:r>
      <w:r w:rsidR="001779E2">
        <w:rPr>
          <w:rFonts w:ascii="Arial" w:hAnsi="Arial" w:cs="Arial"/>
          <w:sz w:val="20"/>
          <w:szCs w:val="20"/>
        </w:rPr>
        <w:t xml:space="preserve"> </w:t>
      </w:r>
      <w:r w:rsidR="004E6D29">
        <w:rPr>
          <w:rFonts w:ascii="Arial" w:hAnsi="Arial" w:cs="Arial"/>
          <w:sz w:val="20"/>
          <w:szCs w:val="20"/>
        </w:rPr>
        <w:t xml:space="preserve">en vue de </w:t>
      </w:r>
      <w:r w:rsidR="001779E2">
        <w:rPr>
          <w:rFonts w:ascii="Arial" w:hAnsi="Arial" w:cs="Arial"/>
          <w:sz w:val="20"/>
          <w:szCs w:val="20"/>
        </w:rPr>
        <w:t>particip</w:t>
      </w:r>
      <w:r w:rsidR="004E6D29">
        <w:rPr>
          <w:rFonts w:ascii="Arial" w:hAnsi="Arial" w:cs="Arial"/>
          <w:sz w:val="20"/>
          <w:szCs w:val="20"/>
        </w:rPr>
        <w:t>er</w:t>
      </w:r>
      <w:r w:rsidR="001779E2">
        <w:rPr>
          <w:rFonts w:ascii="Arial" w:hAnsi="Arial" w:cs="Arial"/>
          <w:sz w:val="20"/>
          <w:szCs w:val="20"/>
        </w:rPr>
        <w:t xml:space="preserve"> et contribuer au marché de</w:t>
      </w:r>
      <w:r w:rsidR="004E6D29">
        <w:rPr>
          <w:rFonts w:ascii="Arial" w:hAnsi="Arial" w:cs="Arial"/>
          <w:sz w:val="20"/>
          <w:szCs w:val="20"/>
        </w:rPr>
        <w:t>s</w:t>
      </w:r>
      <w:r w:rsidR="001779E2">
        <w:rPr>
          <w:rFonts w:ascii="Arial" w:hAnsi="Arial" w:cs="Arial"/>
          <w:sz w:val="20"/>
          <w:szCs w:val="20"/>
        </w:rPr>
        <w:t xml:space="preserve"> connaissance</w:t>
      </w:r>
      <w:r w:rsidR="004E6D29">
        <w:rPr>
          <w:rFonts w:ascii="Arial" w:hAnsi="Arial" w:cs="Arial"/>
          <w:sz w:val="20"/>
          <w:szCs w:val="20"/>
        </w:rPr>
        <w:t>s</w:t>
      </w:r>
      <w:r w:rsidR="001779E2">
        <w:rPr>
          <w:rFonts w:ascii="Arial" w:hAnsi="Arial" w:cs="Arial"/>
          <w:sz w:val="20"/>
          <w:szCs w:val="20"/>
        </w:rPr>
        <w:t xml:space="preserve"> qui aura lieu à BOULOGNE-BILLANCOURT le 27 mars 2023</w:t>
      </w:r>
    </w:p>
    <w:p w14:paraId="3E69A7D8" w14:textId="08610DEA" w:rsidR="00182043" w:rsidRDefault="00182043" w:rsidP="001779E2">
      <w:pPr>
        <w:pStyle w:val="Paragraphedeliste"/>
        <w:numPr>
          <w:ilvl w:val="0"/>
          <w:numId w:val="18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Inscriptions pour participer avec les productions de vos classes aux expositions : « Mes petits bonheurs à l’école », « Parcours EAC » et « Ma boite à bien-être », via le formulaire et sur l’adresse générique </w:t>
      </w:r>
      <w:hyperlink r:id="rId14" w:history="1">
        <w:r w:rsidRPr="002B6623">
          <w:rPr>
            <w:rStyle w:val="Lienhypertexte"/>
            <w:rFonts w:ascii="Arial" w:hAnsi="Arial" w:cs="Arial"/>
            <w:sz w:val="20"/>
            <w:szCs w:val="20"/>
          </w:rPr>
          <w:t>ce.dsden92.mission-maternelle@ac-versailles.fr</w:t>
        </w:r>
      </w:hyperlink>
    </w:p>
    <w:p w14:paraId="5C34B8D9" w14:textId="308E795C" w:rsidR="001779E2" w:rsidRDefault="001779E2" w:rsidP="001779E2">
      <w:pPr>
        <w:pStyle w:val="Paragraphedeliste"/>
        <w:numPr>
          <w:ilvl w:val="0"/>
          <w:numId w:val="18"/>
        </w:numPr>
        <w:spacing w:after="0" w:line="240" w:lineRule="auto"/>
        <w:ind w:right="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Aide possible des membres du pôle départemental (adresse générique) </w:t>
      </w:r>
    </w:p>
    <w:p w14:paraId="3AE78AEE" w14:textId="77777777" w:rsidR="001779E2" w:rsidRDefault="001779E2" w:rsidP="001779E2">
      <w:pPr>
        <w:spacing w:after="0" w:line="240" w:lineRule="auto"/>
        <w:ind w:right="85"/>
        <w:rPr>
          <w:rFonts w:ascii="Arial" w:hAnsi="Arial" w:cs="Arial"/>
          <w:sz w:val="20"/>
          <w:szCs w:val="20"/>
        </w:rPr>
      </w:pPr>
    </w:p>
    <w:p w14:paraId="244CBE4F" w14:textId="77777777" w:rsidR="001779E2" w:rsidRPr="001779E2" w:rsidRDefault="001779E2" w:rsidP="001779E2">
      <w:pPr>
        <w:spacing w:after="0" w:line="240" w:lineRule="auto"/>
        <w:ind w:right="85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1779E2" w14:paraId="303593E5" w14:textId="77777777" w:rsidTr="001779E2">
        <w:tc>
          <w:tcPr>
            <w:tcW w:w="5218" w:type="dxa"/>
          </w:tcPr>
          <w:p w14:paraId="78C7A1DE" w14:textId="6C6D5BF4" w:rsidR="001779E2" w:rsidRPr="00182043" w:rsidRDefault="001779E2" w:rsidP="00182043">
            <w:pPr>
              <w:spacing w:after="0" w:line="240" w:lineRule="auto"/>
              <w:ind w:left="0" w:right="8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182043">
              <w:rPr>
                <w:rFonts w:ascii="Arial" w:hAnsi="Arial" w:cs="Arial"/>
                <w:smallCaps/>
                <w:sz w:val="20"/>
                <w:szCs w:val="20"/>
              </w:rPr>
              <w:t>CALENDRIER</w:t>
            </w:r>
          </w:p>
        </w:tc>
        <w:tc>
          <w:tcPr>
            <w:tcW w:w="5218" w:type="dxa"/>
          </w:tcPr>
          <w:p w14:paraId="1D99CC0B" w14:textId="07F7C992" w:rsidR="001779E2" w:rsidRPr="00182043" w:rsidRDefault="00182043" w:rsidP="00182043">
            <w:pPr>
              <w:spacing w:after="0" w:line="240" w:lineRule="auto"/>
              <w:ind w:left="0" w:right="85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182043">
              <w:rPr>
                <w:rFonts w:ascii="Arial" w:hAnsi="Arial" w:cs="Arial"/>
                <w:smallCaps/>
                <w:sz w:val="20"/>
                <w:szCs w:val="20"/>
              </w:rPr>
              <w:t>Propositions de dates</w:t>
            </w:r>
          </w:p>
        </w:tc>
      </w:tr>
      <w:tr w:rsidR="001779E2" w14:paraId="77438FC5" w14:textId="77777777" w:rsidTr="001779E2">
        <w:tc>
          <w:tcPr>
            <w:tcW w:w="5218" w:type="dxa"/>
          </w:tcPr>
          <w:p w14:paraId="44F2754C" w14:textId="0344408F" w:rsidR="001779E2" w:rsidRDefault="005D6292" w:rsidP="00F511E3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Inscriptions via </w:t>
            </w:r>
            <w:r w:rsidR="004E6D29">
              <w:rPr>
                <w:rFonts w:ascii="Arial" w:hAnsi="Arial" w:cs="Arial"/>
                <w:sz w:val="20"/>
                <w:szCs w:val="20"/>
              </w:rPr>
              <w:t>l</w:t>
            </w:r>
            <w:r w:rsidR="00182043">
              <w:rPr>
                <w:rFonts w:ascii="Arial" w:hAnsi="Arial" w:cs="Arial"/>
                <w:sz w:val="20"/>
                <w:szCs w:val="20"/>
              </w:rPr>
              <w:t>es</w:t>
            </w:r>
            <w:r w:rsidR="004E6D29">
              <w:rPr>
                <w:rFonts w:ascii="Arial" w:hAnsi="Arial" w:cs="Arial"/>
                <w:sz w:val="20"/>
                <w:szCs w:val="20"/>
              </w:rPr>
              <w:t xml:space="preserve"> formulaire</w:t>
            </w:r>
            <w:r w:rsidR="00182043">
              <w:rPr>
                <w:rFonts w:ascii="Arial" w:hAnsi="Arial" w:cs="Arial"/>
                <w:sz w:val="20"/>
                <w:szCs w:val="20"/>
              </w:rPr>
              <w:t>s</w:t>
            </w:r>
            <w:r w:rsidR="004E6D29">
              <w:rPr>
                <w:rFonts w:ascii="Arial" w:hAnsi="Arial" w:cs="Arial"/>
                <w:sz w:val="20"/>
                <w:szCs w:val="20"/>
              </w:rPr>
              <w:t xml:space="preserve"> sur l’adresse </w:t>
            </w:r>
            <w:hyperlink r:id="rId15" w:history="1">
              <w:r w:rsidR="00182043" w:rsidRPr="002B6623">
                <w:rPr>
                  <w:rStyle w:val="Lienhypertexte"/>
                  <w:rFonts w:ascii="Arial" w:hAnsi="Arial" w:cs="Arial"/>
                  <w:sz w:val="20"/>
                  <w:szCs w:val="20"/>
                </w:rPr>
                <w:t>ce.dsden92.mission-maternelle@ac-versailles.fr</w:t>
              </w:r>
            </w:hyperlink>
          </w:p>
        </w:tc>
        <w:tc>
          <w:tcPr>
            <w:tcW w:w="5218" w:type="dxa"/>
          </w:tcPr>
          <w:p w14:paraId="248AAE0B" w14:textId="6B1543F4" w:rsidR="001779E2" w:rsidRDefault="005D6292" w:rsidP="00F511E3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15 janvier au 5 février 2024</w:t>
            </w:r>
          </w:p>
        </w:tc>
      </w:tr>
      <w:tr w:rsidR="001779E2" w14:paraId="6C879197" w14:textId="77777777" w:rsidTr="001779E2">
        <w:tc>
          <w:tcPr>
            <w:tcW w:w="5218" w:type="dxa"/>
          </w:tcPr>
          <w:p w14:paraId="75EF661C" w14:textId="7481DDDB" w:rsidR="001779E2" w:rsidRDefault="001779E2" w:rsidP="005D6292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Transmission des </w:t>
            </w:r>
            <w:r w:rsidR="005D6292">
              <w:rPr>
                <w:rFonts w:ascii="Arial" w:hAnsi="Arial" w:cs="Arial"/>
                <w:sz w:val="20"/>
                <w:szCs w:val="20"/>
              </w:rPr>
              <w:t>supports pour le 27 mars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18" w:type="dxa"/>
          </w:tcPr>
          <w:p w14:paraId="7C2D2F96" w14:textId="7D807F3E" w:rsidR="001779E2" w:rsidRDefault="001779E2" w:rsidP="00F511E3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  <w:r w:rsidR="005D6292">
              <w:rPr>
                <w:rFonts w:ascii="Arial" w:hAnsi="Arial" w:cs="Arial"/>
                <w:sz w:val="20"/>
                <w:szCs w:val="20"/>
              </w:rPr>
              <w:t xml:space="preserve"> 18 </w:t>
            </w:r>
            <w:r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005D6292">
              <w:rPr>
                <w:rFonts w:ascii="Arial" w:hAnsi="Arial" w:cs="Arial"/>
                <w:sz w:val="20"/>
                <w:szCs w:val="20"/>
              </w:rPr>
              <w:t>22 mars 2024</w:t>
            </w:r>
          </w:p>
        </w:tc>
      </w:tr>
      <w:tr w:rsidR="00F5756F" w14:paraId="03F623E8" w14:textId="77777777" w:rsidTr="001779E2">
        <w:tc>
          <w:tcPr>
            <w:tcW w:w="5218" w:type="dxa"/>
          </w:tcPr>
          <w:p w14:paraId="624292C6" w14:textId="0B3349FD" w:rsidR="00F5756F" w:rsidRDefault="00F5756F" w:rsidP="00F511E3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publication du HS sur la Semaine académique de la maternelle </w:t>
            </w:r>
          </w:p>
        </w:tc>
        <w:tc>
          <w:tcPr>
            <w:tcW w:w="5218" w:type="dxa"/>
          </w:tcPr>
          <w:p w14:paraId="2F059371" w14:textId="3BE2E9E2" w:rsidR="00F5756F" w:rsidRDefault="00F5756F" w:rsidP="00F511E3">
            <w:pPr>
              <w:spacing w:after="0" w:line="240" w:lineRule="auto"/>
              <w:ind w:left="0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Juin 2024 </w:t>
            </w:r>
          </w:p>
        </w:tc>
      </w:tr>
    </w:tbl>
    <w:p w14:paraId="2DA5283C" w14:textId="77777777" w:rsidR="001779E2" w:rsidRDefault="001779E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4B023B1B" w14:textId="77777777" w:rsidR="001779E2" w:rsidRDefault="001779E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6C3410B4" w14:textId="77777777" w:rsidR="00182043" w:rsidRDefault="00182043" w:rsidP="0018204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  <w:r w:rsidRPr="00F511E3">
        <w:rPr>
          <w:rFonts w:ascii="Arial" w:hAnsi="Arial" w:cs="Arial"/>
          <w:sz w:val="20"/>
          <w:szCs w:val="20"/>
        </w:rPr>
        <w:t xml:space="preserve">Je sais pouvoir compter sur votre engagement </w:t>
      </w:r>
      <w:r>
        <w:rPr>
          <w:rFonts w:ascii="Arial" w:hAnsi="Arial" w:cs="Arial"/>
          <w:sz w:val="20"/>
          <w:szCs w:val="20"/>
        </w:rPr>
        <w:t>au cours de cette semaine et vous remercie par avance des actions que vous menez et qui concourent à l’épanouissement et à la réussite de vos élèves.</w:t>
      </w:r>
    </w:p>
    <w:p w14:paraId="2471B511" w14:textId="77777777" w:rsidR="00182043" w:rsidRDefault="00182043" w:rsidP="0018204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01375A40" w14:textId="77777777" w:rsidR="001779E2" w:rsidRPr="00F511E3" w:rsidRDefault="001779E2" w:rsidP="00F511E3">
      <w:pPr>
        <w:spacing w:after="0" w:line="240" w:lineRule="auto"/>
        <w:ind w:left="0" w:right="85"/>
        <w:rPr>
          <w:rFonts w:ascii="Arial" w:hAnsi="Arial" w:cs="Arial"/>
          <w:sz w:val="20"/>
          <w:szCs w:val="20"/>
        </w:rPr>
      </w:pPr>
    </w:p>
    <w:p w14:paraId="2B750DD9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51B6696B" w14:textId="77777777" w:rsidR="00F511E3" w:rsidRPr="00F511E3" w:rsidRDefault="00F511E3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5DF6FE91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6790F291" w14:textId="77777777" w:rsidR="00003F24" w:rsidRPr="00F511E3" w:rsidRDefault="00003F24" w:rsidP="00003F24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3EB6821D" w14:textId="77777777" w:rsidR="00003F24" w:rsidRPr="00F511E3" w:rsidRDefault="00003F24" w:rsidP="00003F24">
      <w:pPr>
        <w:spacing w:after="0"/>
        <w:ind w:left="0" w:right="-44"/>
        <w:rPr>
          <w:rFonts w:ascii="Arial" w:hAnsi="Arial" w:cs="Arial"/>
          <w:sz w:val="20"/>
          <w:szCs w:val="20"/>
        </w:rPr>
      </w:pPr>
    </w:p>
    <w:p w14:paraId="7AAA596A" w14:textId="4BD9F61A" w:rsidR="002A60FB" w:rsidRPr="00F511E3" w:rsidRDefault="00FC259F" w:rsidP="002A60FB">
      <w:pPr>
        <w:spacing w:after="0"/>
        <w:ind w:left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Frédéric FULGENCE </w:t>
      </w:r>
    </w:p>
    <w:p w14:paraId="74353143" w14:textId="77777777" w:rsidR="002C1FD9" w:rsidRDefault="002C1FD9" w:rsidP="002A60FB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37AFDDFD" w14:textId="77777777" w:rsidR="00F511E3" w:rsidRDefault="00F511E3" w:rsidP="002A60FB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70E3F61E" w14:textId="77777777" w:rsidR="00F511E3" w:rsidRPr="00F511E3" w:rsidRDefault="00F511E3" w:rsidP="002A60FB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7465DA7A" w14:textId="77777777" w:rsidR="002A60FB" w:rsidRPr="00F511E3" w:rsidRDefault="002A60FB" w:rsidP="002A60FB">
      <w:pPr>
        <w:spacing w:after="0"/>
        <w:ind w:left="0"/>
        <w:rPr>
          <w:rFonts w:ascii="Arial" w:hAnsi="Arial" w:cs="Arial"/>
          <w:sz w:val="20"/>
          <w:szCs w:val="20"/>
        </w:rPr>
      </w:pPr>
    </w:p>
    <w:p w14:paraId="027B64A6" w14:textId="2C75DB52" w:rsidR="002A60FB" w:rsidRDefault="002A60FB" w:rsidP="002A60FB">
      <w:pPr>
        <w:spacing w:after="0"/>
        <w:ind w:left="0"/>
        <w:rPr>
          <w:rFonts w:ascii="Arial" w:hAnsi="Arial" w:cs="Arial"/>
          <w:sz w:val="20"/>
          <w:szCs w:val="20"/>
        </w:rPr>
      </w:pPr>
      <w:r w:rsidRPr="00F511E3">
        <w:rPr>
          <w:rFonts w:ascii="Arial" w:hAnsi="Arial" w:cs="Arial"/>
          <w:sz w:val="20"/>
          <w:szCs w:val="20"/>
        </w:rPr>
        <w:t>Annexes :</w:t>
      </w:r>
      <w:r w:rsidR="005D6292">
        <w:rPr>
          <w:rFonts w:ascii="Arial" w:hAnsi="Arial" w:cs="Arial"/>
          <w:sz w:val="20"/>
          <w:szCs w:val="20"/>
        </w:rPr>
        <w:t xml:space="preserve"> </w:t>
      </w:r>
    </w:p>
    <w:p w14:paraId="79EDD2FE" w14:textId="3F4CD825" w:rsidR="005D6292" w:rsidRPr="004A4F3A" w:rsidRDefault="00D228BA" w:rsidP="004A4F3A">
      <w:pPr>
        <w:pStyle w:val="Paragraphedeliste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Formulaire parti</w:t>
      </w:r>
      <w:r w:rsidR="004A4F3A"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pation </w:t>
      </w:r>
      <w:r w:rsidR="004A4F3A">
        <w:rPr>
          <w:rFonts w:ascii="Arial" w:hAnsi="Arial" w:cs="Arial"/>
          <w:sz w:val="20"/>
          <w:szCs w:val="20"/>
        </w:rPr>
        <w:t xml:space="preserve">au marché des connaissances </w:t>
      </w:r>
    </w:p>
    <w:p w14:paraId="3E051C16" w14:textId="020CC90E" w:rsidR="004A4F3A" w:rsidRDefault="004A4F3A" w:rsidP="005D6292">
      <w:pPr>
        <w:pStyle w:val="Paragraphedeliste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Formulaire participation aux expositions </w:t>
      </w:r>
    </w:p>
    <w:p w14:paraId="4605231E" w14:textId="64683ECC" w:rsidR="005B60B0" w:rsidRDefault="005B60B0" w:rsidP="005D6292">
      <w:pPr>
        <w:pStyle w:val="Paragraphedeliste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Affiche </w:t>
      </w:r>
    </w:p>
    <w:p w14:paraId="31E8C5E3" w14:textId="77777777" w:rsidR="00F511E3" w:rsidRPr="00F511E3" w:rsidRDefault="00F511E3" w:rsidP="002A60FB">
      <w:pPr>
        <w:spacing w:after="0"/>
        <w:ind w:left="0"/>
        <w:rPr>
          <w:rFonts w:ascii="Arial" w:hAnsi="Arial" w:cs="Arial"/>
          <w:sz w:val="20"/>
          <w:szCs w:val="20"/>
        </w:rPr>
      </w:pPr>
    </w:p>
    <w:sectPr w:rsidR="00F511E3" w:rsidRPr="00F511E3" w:rsidSect="00E83978"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2" w:h="16834"/>
      <w:pgMar w:top="712" w:right="825" w:bottom="922" w:left="631" w:header="1587" w:footer="8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8702" w14:textId="77777777" w:rsidR="00501244" w:rsidRDefault="00501244">
      <w:pPr>
        <w:spacing w:after="0" w:line="240" w:lineRule="auto"/>
      </w:pPr>
      <w:r>
        <w:separator/>
      </w:r>
    </w:p>
  </w:endnote>
  <w:endnote w:type="continuationSeparator" w:id="0">
    <w:p w14:paraId="28BC2BB7" w14:textId="77777777" w:rsidR="00501244" w:rsidRDefault="0050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865E" w14:textId="77777777" w:rsidR="001128CF" w:rsidRDefault="00AE4BDA">
    <w:pPr>
      <w:spacing w:after="0" w:line="259" w:lineRule="auto"/>
      <w:ind w:left="0" w:right="596"/>
      <w:jc w:val="righ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sz w:val="18"/>
      </w:rPr>
      <w:t xml:space="preserve">sur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D91A55">
      <w:rPr>
        <w:noProof/>
        <w:sz w:val="20"/>
      </w:rPr>
      <w:t>3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D540" w14:textId="77777777" w:rsidR="001128CF" w:rsidRPr="00106951" w:rsidRDefault="00AE4BDA">
    <w:pPr>
      <w:spacing w:after="0" w:line="259" w:lineRule="auto"/>
      <w:ind w:left="0" w:right="596"/>
      <w:jc w:val="right"/>
      <w:rPr>
        <w:rFonts w:ascii="Arial" w:hAnsi="Arial" w:cs="Arial"/>
        <w:sz w:val="18"/>
        <w:szCs w:val="18"/>
      </w:rPr>
    </w:pPr>
    <w:r w:rsidRPr="00106951">
      <w:rPr>
        <w:rFonts w:ascii="Arial" w:hAnsi="Arial" w:cs="Arial"/>
        <w:sz w:val="18"/>
        <w:szCs w:val="18"/>
      </w:rPr>
      <w:t xml:space="preserve">Page </w:t>
    </w:r>
    <w:r w:rsidRPr="00106951">
      <w:rPr>
        <w:rFonts w:ascii="Arial" w:hAnsi="Arial" w:cs="Arial"/>
        <w:sz w:val="18"/>
        <w:szCs w:val="18"/>
      </w:rPr>
      <w:fldChar w:fldCharType="begin"/>
    </w:r>
    <w:r w:rsidRPr="00106951">
      <w:rPr>
        <w:rFonts w:ascii="Arial" w:hAnsi="Arial" w:cs="Arial"/>
        <w:sz w:val="18"/>
        <w:szCs w:val="18"/>
      </w:rPr>
      <w:instrText xml:space="preserve"> PAGE   \* MERGEFORMAT </w:instrText>
    </w:r>
    <w:r w:rsidRPr="00106951">
      <w:rPr>
        <w:rFonts w:ascii="Arial" w:hAnsi="Arial" w:cs="Arial"/>
        <w:sz w:val="18"/>
        <w:szCs w:val="18"/>
      </w:rPr>
      <w:fldChar w:fldCharType="separate"/>
    </w:r>
    <w:r w:rsidR="00797AB8">
      <w:rPr>
        <w:rFonts w:ascii="Arial" w:hAnsi="Arial" w:cs="Arial"/>
        <w:noProof/>
        <w:sz w:val="18"/>
        <w:szCs w:val="18"/>
      </w:rPr>
      <w:t>3</w:t>
    </w:r>
    <w:r w:rsidRPr="00106951">
      <w:rPr>
        <w:rFonts w:ascii="Arial" w:hAnsi="Arial" w:cs="Arial"/>
        <w:sz w:val="18"/>
        <w:szCs w:val="18"/>
      </w:rPr>
      <w:fldChar w:fldCharType="end"/>
    </w:r>
    <w:r w:rsidRPr="00106951">
      <w:rPr>
        <w:rFonts w:ascii="Arial" w:hAnsi="Arial" w:cs="Arial"/>
        <w:sz w:val="18"/>
        <w:szCs w:val="18"/>
      </w:rPr>
      <w:t xml:space="preserve"> sur </w:t>
    </w:r>
    <w:r w:rsidRPr="00106951">
      <w:rPr>
        <w:rFonts w:ascii="Arial" w:hAnsi="Arial" w:cs="Arial"/>
        <w:sz w:val="18"/>
        <w:szCs w:val="18"/>
      </w:rPr>
      <w:fldChar w:fldCharType="begin"/>
    </w:r>
    <w:r w:rsidRPr="00106951">
      <w:rPr>
        <w:rFonts w:ascii="Arial" w:hAnsi="Arial" w:cs="Arial"/>
        <w:sz w:val="18"/>
        <w:szCs w:val="18"/>
      </w:rPr>
      <w:instrText xml:space="preserve"> NUMPAGES   \* MERGEFORMAT </w:instrText>
    </w:r>
    <w:r w:rsidRPr="00106951">
      <w:rPr>
        <w:rFonts w:ascii="Arial" w:hAnsi="Arial" w:cs="Arial"/>
        <w:sz w:val="18"/>
        <w:szCs w:val="18"/>
      </w:rPr>
      <w:fldChar w:fldCharType="separate"/>
    </w:r>
    <w:r w:rsidR="00797AB8">
      <w:rPr>
        <w:rFonts w:ascii="Arial" w:hAnsi="Arial" w:cs="Arial"/>
        <w:noProof/>
        <w:sz w:val="18"/>
        <w:szCs w:val="18"/>
      </w:rPr>
      <w:t>3</w:t>
    </w:r>
    <w:r w:rsidRPr="0010695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BABFC" w14:textId="77777777" w:rsidR="001128CF" w:rsidRPr="00106951" w:rsidRDefault="00AE4BDA">
    <w:pPr>
      <w:spacing w:after="0" w:line="259" w:lineRule="auto"/>
      <w:ind w:left="0" w:right="601"/>
      <w:jc w:val="right"/>
      <w:rPr>
        <w:rFonts w:ascii="Arial" w:hAnsi="Arial" w:cs="Arial"/>
        <w:sz w:val="18"/>
        <w:szCs w:val="18"/>
      </w:rPr>
    </w:pPr>
    <w:r w:rsidRPr="00106951">
      <w:rPr>
        <w:rFonts w:ascii="Arial" w:hAnsi="Arial" w:cs="Arial"/>
        <w:sz w:val="18"/>
        <w:szCs w:val="18"/>
      </w:rPr>
      <w:t>Page</w:t>
    </w:r>
    <w:r w:rsidR="002D3907">
      <w:rPr>
        <w:rFonts w:ascii="Arial" w:hAnsi="Arial" w:cs="Arial"/>
        <w:sz w:val="18"/>
        <w:szCs w:val="18"/>
      </w:rPr>
      <w:t xml:space="preserve"> </w:t>
    </w:r>
    <w:r w:rsidR="00FF4BB3" w:rsidRPr="00106951">
      <w:rPr>
        <w:rFonts w:ascii="Arial" w:hAnsi="Arial" w:cs="Arial"/>
        <w:sz w:val="18"/>
        <w:szCs w:val="18"/>
      </w:rPr>
      <w:t>1</w:t>
    </w:r>
    <w:r w:rsidR="006817FB" w:rsidRPr="00106951">
      <w:rPr>
        <w:rFonts w:ascii="Arial" w:hAnsi="Arial" w:cs="Arial"/>
        <w:sz w:val="18"/>
        <w:szCs w:val="18"/>
      </w:rPr>
      <w:t xml:space="preserve"> sur </w:t>
    </w:r>
    <w:r w:rsidR="00F511E3">
      <w:rPr>
        <w:rFonts w:ascii="Arial" w:hAnsi="Arial"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0F0A" w14:textId="77777777" w:rsidR="00501244" w:rsidRDefault="00501244">
      <w:pPr>
        <w:spacing w:after="0" w:line="240" w:lineRule="auto"/>
      </w:pPr>
      <w:r>
        <w:separator/>
      </w:r>
    </w:p>
  </w:footnote>
  <w:footnote w:type="continuationSeparator" w:id="0">
    <w:p w14:paraId="09F4C114" w14:textId="77777777" w:rsidR="00501244" w:rsidRDefault="0050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A3C1" w14:textId="1154DFF6" w:rsidR="00E3644E" w:rsidRPr="00F511E3" w:rsidRDefault="00003F24" w:rsidP="00F511E3">
    <w:pPr>
      <w:pStyle w:val="En-tte"/>
      <w:tabs>
        <w:tab w:val="clear" w:pos="9072"/>
      </w:tabs>
      <w:ind w:left="5664"/>
      <w:jc w:val="left"/>
      <w:rPr>
        <w:rFonts w:ascii="Arial" w:hAnsi="Arial" w:cs="Arial"/>
        <w:sz w:val="20"/>
        <w:szCs w:val="20"/>
      </w:rPr>
    </w:pPr>
    <w:r w:rsidRPr="00F511E3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B399AD8" wp14:editId="3BF603A5">
          <wp:simplePos x="0" y="0"/>
          <wp:positionH relativeFrom="column">
            <wp:posOffset>-43815</wp:posOffset>
          </wp:positionH>
          <wp:positionV relativeFrom="paragraph">
            <wp:posOffset>-828675</wp:posOffset>
          </wp:positionV>
          <wp:extent cx="2619375" cy="92519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1E3">
      <w:rPr>
        <w:rFonts w:ascii="Arial" w:hAnsi="Arial" w:cs="Arial"/>
        <w:sz w:val="20"/>
        <w:szCs w:val="20"/>
      </w:rPr>
      <w:t>Nanterre, le</w:t>
    </w:r>
    <w:r w:rsidR="00CA2BFB" w:rsidRPr="00F511E3">
      <w:rPr>
        <w:rFonts w:ascii="Arial" w:hAnsi="Arial" w:cs="Arial"/>
        <w:sz w:val="20"/>
        <w:szCs w:val="20"/>
      </w:rPr>
      <w:t xml:space="preserve"> </w:t>
    </w:r>
    <w:r w:rsidR="00F511E3">
      <w:rPr>
        <w:rFonts w:ascii="Arial" w:hAnsi="Arial" w:cs="Arial"/>
        <w:sz w:val="20"/>
        <w:szCs w:val="20"/>
      </w:rPr>
      <w:fldChar w:fldCharType="begin"/>
    </w:r>
    <w:r w:rsidR="00F511E3">
      <w:rPr>
        <w:rFonts w:ascii="Arial" w:hAnsi="Arial" w:cs="Arial"/>
        <w:sz w:val="20"/>
        <w:szCs w:val="20"/>
      </w:rPr>
      <w:instrText xml:space="preserve"> TIME \@ "d MMMM yyyy" </w:instrText>
    </w:r>
    <w:r w:rsidR="00F511E3">
      <w:rPr>
        <w:rFonts w:ascii="Arial" w:hAnsi="Arial" w:cs="Arial"/>
        <w:sz w:val="20"/>
        <w:szCs w:val="20"/>
      </w:rPr>
      <w:fldChar w:fldCharType="separate"/>
    </w:r>
    <w:r w:rsidR="00ED4DAA">
      <w:rPr>
        <w:rFonts w:ascii="Arial" w:hAnsi="Arial" w:cs="Arial"/>
        <w:noProof/>
        <w:sz w:val="20"/>
        <w:szCs w:val="20"/>
      </w:rPr>
      <w:t>4 mars 2024</w:t>
    </w:r>
    <w:r w:rsidR="00F511E3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29" type="#_x0000_t75" style="width:14.5pt;height:14.5pt;visibility:visible;mso-wrap-style:square" o:bullet="t">
        <v:imagedata r:id="rId2" o:title=""/>
      </v:shape>
    </w:pict>
  </w:numPicBullet>
  <w:abstractNum w:abstractNumId="0" w15:restartNumberingAfterBreak="0">
    <w:nsid w:val="07C966C6"/>
    <w:multiLevelType w:val="hybridMultilevel"/>
    <w:tmpl w:val="C6621752"/>
    <w:lvl w:ilvl="0" w:tplc="56B82C02">
      <w:numFmt w:val="bullet"/>
      <w:lvlText w:val="-"/>
      <w:lvlJc w:val="left"/>
      <w:pPr>
        <w:ind w:left="34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</w:abstractNum>
  <w:abstractNum w:abstractNumId="1" w15:restartNumberingAfterBreak="0">
    <w:nsid w:val="0A1E5FBD"/>
    <w:multiLevelType w:val="hybridMultilevel"/>
    <w:tmpl w:val="5D7CD346"/>
    <w:lvl w:ilvl="0" w:tplc="D146FFF8">
      <w:numFmt w:val="bullet"/>
      <w:lvlText w:val="-"/>
      <w:lvlJc w:val="left"/>
      <w:pPr>
        <w:ind w:left="3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 w15:restartNumberingAfterBreak="0">
    <w:nsid w:val="0DA11DB4"/>
    <w:multiLevelType w:val="hybridMultilevel"/>
    <w:tmpl w:val="A6024094"/>
    <w:lvl w:ilvl="0" w:tplc="3648D096">
      <w:numFmt w:val="bullet"/>
      <w:lvlText w:val="•"/>
      <w:lvlJc w:val="left"/>
      <w:pPr>
        <w:ind w:left="34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</w:abstractNum>
  <w:abstractNum w:abstractNumId="3" w15:restartNumberingAfterBreak="0">
    <w:nsid w:val="107A3C44"/>
    <w:multiLevelType w:val="hybridMultilevel"/>
    <w:tmpl w:val="E850CFEC"/>
    <w:lvl w:ilvl="0" w:tplc="D1625BBE">
      <w:numFmt w:val="bullet"/>
      <w:lvlText w:val="-"/>
      <w:lvlJc w:val="left"/>
      <w:pPr>
        <w:ind w:left="3808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68" w:hanging="360"/>
      </w:pPr>
      <w:rPr>
        <w:rFonts w:ascii="Wingdings" w:hAnsi="Wingdings" w:hint="default"/>
      </w:rPr>
    </w:lvl>
  </w:abstractNum>
  <w:abstractNum w:abstractNumId="4" w15:restartNumberingAfterBreak="0">
    <w:nsid w:val="181926B4"/>
    <w:multiLevelType w:val="hybridMultilevel"/>
    <w:tmpl w:val="EB8C0516"/>
    <w:lvl w:ilvl="0" w:tplc="040C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5" w15:restartNumberingAfterBreak="0">
    <w:nsid w:val="1D2015CB"/>
    <w:multiLevelType w:val="hybridMultilevel"/>
    <w:tmpl w:val="995E3306"/>
    <w:lvl w:ilvl="0" w:tplc="040C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6" w15:restartNumberingAfterBreak="0">
    <w:nsid w:val="1D80718D"/>
    <w:multiLevelType w:val="hybridMultilevel"/>
    <w:tmpl w:val="21C849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1F14"/>
    <w:multiLevelType w:val="hybridMultilevel"/>
    <w:tmpl w:val="6054DF6C"/>
    <w:lvl w:ilvl="0" w:tplc="040C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8" w15:restartNumberingAfterBreak="0">
    <w:nsid w:val="2C877951"/>
    <w:multiLevelType w:val="hybridMultilevel"/>
    <w:tmpl w:val="CA6638CC"/>
    <w:lvl w:ilvl="0" w:tplc="D146FF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5421C"/>
    <w:multiLevelType w:val="hybridMultilevel"/>
    <w:tmpl w:val="4D506878"/>
    <w:lvl w:ilvl="0" w:tplc="C65EC15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9132C5"/>
    <w:multiLevelType w:val="hybridMultilevel"/>
    <w:tmpl w:val="64B0511A"/>
    <w:lvl w:ilvl="0" w:tplc="040C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11" w15:restartNumberingAfterBreak="0">
    <w:nsid w:val="3A870011"/>
    <w:multiLevelType w:val="hybridMultilevel"/>
    <w:tmpl w:val="88EE9E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20E90"/>
    <w:multiLevelType w:val="hybridMultilevel"/>
    <w:tmpl w:val="A97A44F6"/>
    <w:lvl w:ilvl="0" w:tplc="4C724666">
      <w:start w:val="1"/>
      <w:numFmt w:val="decimal"/>
      <w:lvlText w:val="%1-"/>
      <w:lvlJc w:val="left"/>
      <w:pPr>
        <w:ind w:left="3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120" w:hanging="360"/>
      </w:pPr>
    </w:lvl>
    <w:lvl w:ilvl="2" w:tplc="040C001B" w:tentative="1">
      <w:start w:val="1"/>
      <w:numFmt w:val="lowerRoman"/>
      <w:lvlText w:val="%3."/>
      <w:lvlJc w:val="right"/>
      <w:pPr>
        <w:ind w:left="4840" w:hanging="180"/>
      </w:pPr>
    </w:lvl>
    <w:lvl w:ilvl="3" w:tplc="040C000F" w:tentative="1">
      <w:start w:val="1"/>
      <w:numFmt w:val="decimal"/>
      <w:lvlText w:val="%4."/>
      <w:lvlJc w:val="left"/>
      <w:pPr>
        <w:ind w:left="5560" w:hanging="360"/>
      </w:pPr>
    </w:lvl>
    <w:lvl w:ilvl="4" w:tplc="040C0019" w:tentative="1">
      <w:start w:val="1"/>
      <w:numFmt w:val="lowerLetter"/>
      <w:lvlText w:val="%5."/>
      <w:lvlJc w:val="left"/>
      <w:pPr>
        <w:ind w:left="6280" w:hanging="360"/>
      </w:pPr>
    </w:lvl>
    <w:lvl w:ilvl="5" w:tplc="040C001B" w:tentative="1">
      <w:start w:val="1"/>
      <w:numFmt w:val="lowerRoman"/>
      <w:lvlText w:val="%6."/>
      <w:lvlJc w:val="right"/>
      <w:pPr>
        <w:ind w:left="7000" w:hanging="180"/>
      </w:pPr>
    </w:lvl>
    <w:lvl w:ilvl="6" w:tplc="040C000F" w:tentative="1">
      <w:start w:val="1"/>
      <w:numFmt w:val="decimal"/>
      <w:lvlText w:val="%7."/>
      <w:lvlJc w:val="left"/>
      <w:pPr>
        <w:ind w:left="7720" w:hanging="360"/>
      </w:pPr>
    </w:lvl>
    <w:lvl w:ilvl="7" w:tplc="040C0019" w:tentative="1">
      <w:start w:val="1"/>
      <w:numFmt w:val="lowerLetter"/>
      <w:lvlText w:val="%8."/>
      <w:lvlJc w:val="left"/>
      <w:pPr>
        <w:ind w:left="8440" w:hanging="360"/>
      </w:pPr>
    </w:lvl>
    <w:lvl w:ilvl="8" w:tplc="040C001B" w:tentative="1">
      <w:start w:val="1"/>
      <w:numFmt w:val="lowerRoman"/>
      <w:lvlText w:val="%9."/>
      <w:lvlJc w:val="right"/>
      <w:pPr>
        <w:ind w:left="9160" w:hanging="180"/>
      </w:pPr>
    </w:lvl>
  </w:abstractNum>
  <w:abstractNum w:abstractNumId="13" w15:restartNumberingAfterBreak="0">
    <w:nsid w:val="48325C1C"/>
    <w:multiLevelType w:val="hybridMultilevel"/>
    <w:tmpl w:val="BD5CFAF8"/>
    <w:lvl w:ilvl="0" w:tplc="3648D096">
      <w:numFmt w:val="bullet"/>
      <w:lvlText w:val="•"/>
      <w:lvlJc w:val="left"/>
      <w:pPr>
        <w:ind w:left="6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14" w15:restartNumberingAfterBreak="0">
    <w:nsid w:val="4BC63582"/>
    <w:multiLevelType w:val="hybridMultilevel"/>
    <w:tmpl w:val="B696408E"/>
    <w:lvl w:ilvl="0" w:tplc="040C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1" w:tplc="FBAA651A">
      <w:numFmt w:val="bullet"/>
      <w:lvlText w:val="•"/>
      <w:lvlJc w:val="left"/>
      <w:pPr>
        <w:ind w:left="48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</w:abstractNum>
  <w:abstractNum w:abstractNumId="15" w15:restartNumberingAfterBreak="0">
    <w:nsid w:val="4D3A6863"/>
    <w:multiLevelType w:val="hybridMultilevel"/>
    <w:tmpl w:val="C29E9820"/>
    <w:lvl w:ilvl="0" w:tplc="D146FFF8">
      <w:numFmt w:val="bullet"/>
      <w:lvlText w:val="-"/>
      <w:lvlJc w:val="left"/>
      <w:pPr>
        <w:ind w:left="431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16" w15:restartNumberingAfterBreak="0">
    <w:nsid w:val="628965D2"/>
    <w:multiLevelType w:val="hybridMultilevel"/>
    <w:tmpl w:val="4D6C9E34"/>
    <w:lvl w:ilvl="0" w:tplc="3648D096">
      <w:numFmt w:val="bullet"/>
      <w:lvlText w:val="•"/>
      <w:lvlJc w:val="left"/>
      <w:pPr>
        <w:ind w:left="342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2" w:hanging="360"/>
      </w:pPr>
      <w:rPr>
        <w:rFonts w:ascii="Wingdings" w:hAnsi="Wingdings" w:hint="default"/>
      </w:rPr>
    </w:lvl>
  </w:abstractNum>
  <w:abstractNum w:abstractNumId="17" w15:restartNumberingAfterBreak="0">
    <w:nsid w:val="730B4E1C"/>
    <w:multiLevelType w:val="hybridMultilevel"/>
    <w:tmpl w:val="7CE4C7F0"/>
    <w:lvl w:ilvl="0" w:tplc="040C000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42" w:hanging="360"/>
      </w:pPr>
      <w:rPr>
        <w:rFonts w:ascii="Wingdings" w:hAnsi="Wingdings" w:hint="default"/>
      </w:rPr>
    </w:lvl>
  </w:abstractNum>
  <w:abstractNum w:abstractNumId="18" w15:restartNumberingAfterBreak="0">
    <w:nsid w:val="75730B90"/>
    <w:multiLevelType w:val="hybridMultilevel"/>
    <w:tmpl w:val="76004AC4"/>
    <w:lvl w:ilvl="0" w:tplc="040C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1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7"/>
  </w:num>
  <w:num w:numId="11">
    <w:abstractNumId w:val="17"/>
  </w:num>
  <w:num w:numId="12">
    <w:abstractNumId w:val="4"/>
  </w:num>
  <w:num w:numId="13">
    <w:abstractNumId w:val="10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CF"/>
    <w:rsid w:val="0000097D"/>
    <w:rsid w:val="00003F24"/>
    <w:rsid w:val="000527D1"/>
    <w:rsid w:val="00061F12"/>
    <w:rsid w:val="00074416"/>
    <w:rsid w:val="000922BE"/>
    <w:rsid w:val="000A00B2"/>
    <w:rsid w:val="000A2823"/>
    <w:rsid w:val="000C2BF0"/>
    <w:rsid w:val="000C4079"/>
    <w:rsid w:val="000C732A"/>
    <w:rsid w:val="00101955"/>
    <w:rsid w:val="00106951"/>
    <w:rsid w:val="001128CF"/>
    <w:rsid w:val="00117FAA"/>
    <w:rsid w:val="00127972"/>
    <w:rsid w:val="001779E2"/>
    <w:rsid w:val="00182043"/>
    <w:rsid w:val="00186990"/>
    <w:rsid w:val="001B497E"/>
    <w:rsid w:val="001B5747"/>
    <w:rsid w:val="001E3600"/>
    <w:rsid w:val="001E53A7"/>
    <w:rsid w:val="001F2DD4"/>
    <w:rsid w:val="00231DBD"/>
    <w:rsid w:val="00235DF3"/>
    <w:rsid w:val="00237D39"/>
    <w:rsid w:val="00271F09"/>
    <w:rsid w:val="002920F1"/>
    <w:rsid w:val="0029353A"/>
    <w:rsid w:val="002A265E"/>
    <w:rsid w:val="002A60FB"/>
    <w:rsid w:val="002A6818"/>
    <w:rsid w:val="002B0775"/>
    <w:rsid w:val="002C1FD9"/>
    <w:rsid w:val="002D3907"/>
    <w:rsid w:val="002D6AC2"/>
    <w:rsid w:val="0031503F"/>
    <w:rsid w:val="003267F3"/>
    <w:rsid w:val="00332E11"/>
    <w:rsid w:val="00390CD3"/>
    <w:rsid w:val="003C0BFC"/>
    <w:rsid w:val="00403B8E"/>
    <w:rsid w:val="00407BA6"/>
    <w:rsid w:val="00424632"/>
    <w:rsid w:val="00467328"/>
    <w:rsid w:val="004942E5"/>
    <w:rsid w:val="004A4F3A"/>
    <w:rsid w:val="004A7C88"/>
    <w:rsid w:val="004B7B8A"/>
    <w:rsid w:val="004E6D29"/>
    <w:rsid w:val="00501244"/>
    <w:rsid w:val="00531130"/>
    <w:rsid w:val="00537903"/>
    <w:rsid w:val="00551599"/>
    <w:rsid w:val="005612C5"/>
    <w:rsid w:val="005620EA"/>
    <w:rsid w:val="00564FAB"/>
    <w:rsid w:val="00567A59"/>
    <w:rsid w:val="00573CC1"/>
    <w:rsid w:val="00575325"/>
    <w:rsid w:val="00575607"/>
    <w:rsid w:val="005B60B0"/>
    <w:rsid w:val="005B71B5"/>
    <w:rsid w:val="005D6292"/>
    <w:rsid w:val="005F3D2F"/>
    <w:rsid w:val="005F550E"/>
    <w:rsid w:val="00621BA7"/>
    <w:rsid w:val="00630A28"/>
    <w:rsid w:val="00637554"/>
    <w:rsid w:val="006817FB"/>
    <w:rsid w:val="00692266"/>
    <w:rsid w:val="006D07C7"/>
    <w:rsid w:val="006F27FE"/>
    <w:rsid w:val="007130D7"/>
    <w:rsid w:val="0074448F"/>
    <w:rsid w:val="007460BA"/>
    <w:rsid w:val="00766BFB"/>
    <w:rsid w:val="00792EC0"/>
    <w:rsid w:val="00794ECC"/>
    <w:rsid w:val="00797AB8"/>
    <w:rsid w:val="007B36A3"/>
    <w:rsid w:val="007B679E"/>
    <w:rsid w:val="007C4490"/>
    <w:rsid w:val="0081243E"/>
    <w:rsid w:val="00835CE3"/>
    <w:rsid w:val="00842CA5"/>
    <w:rsid w:val="00894CD2"/>
    <w:rsid w:val="00894D99"/>
    <w:rsid w:val="00931F3E"/>
    <w:rsid w:val="00941B45"/>
    <w:rsid w:val="00964F88"/>
    <w:rsid w:val="00970C08"/>
    <w:rsid w:val="00974973"/>
    <w:rsid w:val="00975E5A"/>
    <w:rsid w:val="00991D2F"/>
    <w:rsid w:val="009A16D8"/>
    <w:rsid w:val="009A24C2"/>
    <w:rsid w:val="009D4163"/>
    <w:rsid w:val="009D7790"/>
    <w:rsid w:val="00A40367"/>
    <w:rsid w:val="00A546B8"/>
    <w:rsid w:val="00A617E6"/>
    <w:rsid w:val="00A86E50"/>
    <w:rsid w:val="00AB2DD3"/>
    <w:rsid w:val="00AD7F3B"/>
    <w:rsid w:val="00AE4BDA"/>
    <w:rsid w:val="00B24AD2"/>
    <w:rsid w:val="00B41D7F"/>
    <w:rsid w:val="00B4428E"/>
    <w:rsid w:val="00B476FB"/>
    <w:rsid w:val="00B75C8E"/>
    <w:rsid w:val="00B77975"/>
    <w:rsid w:val="00B80E6D"/>
    <w:rsid w:val="00B810C6"/>
    <w:rsid w:val="00BD0F08"/>
    <w:rsid w:val="00C05A86"/>
    <w:rsid w:val="00C05D72"/>
    <w:rsid w:val="00C12546"/>
    <w:rsid w:val="00C253EF"/>
    <w:rsid w:val="00CA2BFB"/>
    <w:rsid w:val="00D12FD7"/>
    <w:rsid w:val="00D222C1"/>
    <w:rsid w:val="00D228BA"/>
    <w:rsid w:val="00D238C5"/>
    <w:rsid w:val="00D31D4A"/>
    <w:rsid w:val="00D3730B"/>
    <w:rsid w:val="00D46F1A"/>
    <w:rsid w:val="00D60445"/>
    <w:rsid w:val="00D6650B"/>
    <w:rsid w:val="00D91A55"/>
    <w:rsid w:val="00DB5110"/>
    <w:rsid w:val="00DC1EAE"/>
    <w:rsid w:val="00E12584"/>
    <w:rsid w:val="00E20B02"/>
    <w:rsid w:val="00E3644E"/>
    <w:rsid w:val="00E37950"/>
    <w:rsid w:val="00E43C2C"/>
    <w:rsid w:val="00E70CAC"/>
    <w:rsid w:val="00E80ECC"/>
    <w:rsid w:val="00E83978"/>
    <w:rsid w:val="00EB3750"/>
    <w:rsid w:val="00EC2413"/>
    <w:rsid w:val="00EC6CAC"/>
    <w:rsid w:val="00ED4DAA"/>
    <w:rsid w:val="00ED667C"/>
    <w:rsid w:val="00EE14CF"/>
    <w:rsid w:val="00EE693D"/>
    <w:rsid w:val="00EF6A08"/>
    <w:rsid w:val="00F32D11"/>
    <w:rsid w:val="00F511E3"/>
    <w:rsid w:val="00F5756F"/>
    <w:rsid w:val="00F8443A"/>
    <w:rsid w:val="00FC259F"/>
    <w:rsid w:val="00FF4BB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CDC59"/>
  <w15:docId w15:val="{4891DBD6-F562-45FD-98FA-ABDE23D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04" w:line="227" w:lineRule="auto"/>
      <w:ind w:left="3040" w:right="87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basedOn w:val="Normal"/>
    <w:next w:val="Normal"/>
    <w:link w:val="Titre1Car"/>
    <w:qFormat/>
    <w:rsid w:val="006817FB"/>
    <w:pPr>
      <w:keepNext/>
      <w:spacing w:after="0" w:line="210" w:lineRule="exact"/>
      <w:ind w:left="0" w:right="0"/>
      <w:jc w:val="right"/>
      <w:outlineLvl w:val="0"/>
    </w:pPr>
    <w:rPr>
      <w:rFonts w:ascii="Arial Narrow" w:hAnsi="Arial Narrow"/>
      <w:b/>
      <w:color w:val="auto"/>
      <w:sz w:val="16"/>
      <w:szCs w:val="20"/>
    </w:rPr>
  </w:style>
  <w:style w:type="paragraph" w:styleId="Titre2">
    <w:name w:val="heading 2"/>
    <w:basedOn w:val="Normal"/>
    <w:next w:val="Normal"/>
    <w:link w:val="Titre2Car"/>
    <w:qFormat/>
    <w:rsid w:val="006817FB"/>
    <w:pPr>
      <w:keepNext/>
      <w:spacing w:after="0" w:line="210" w:lineRule="exact"/>
      <w:ind w:left="0" w:right="260"/>
      <w:jc w:val="right"/>
      <w:outlineLvl w:val="1"/>
    </w:pPr>
    <w:rPr>
      <w:rFonts w:ascii="Arial Narrow" w:hAnsi="Arial Narrow"/>
      <w:b/>
      <w:color w:val="auto"/>
      <w:sz w:val="1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50B"/>
    <w:rPr>
      <w:rFonts w:ascii="Tahoma" w:eastAsia="Times New Roman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124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B45"/>
    <w:rPr>
      <w:rFonts w:ascii="Times New Roman" w:eastAsia="Times New Roman" w:hAnsi="Times New Roman" w:cs="Times New Roman"/>
      <w:color w:val="000000"/>
    </w:rPr>
  </w:style>
  <w:style w:type="character" w:customStyle="1" w:styleId="Titre1Car">
    <w:name w:val="Titre 1 Car"/>
    <w:basedOn w:val="Policepardfaut"/>
    <w:link w:val="Titre1"/>
    <w:rsid w:val="006817FB"/>
    <w:rPr>
      <w:rFonts w:ascii="Arial Narrow" w:eastAsia="Times New Roman" w:hAnsi="Arial Narrow" w:cs="Times New Roman"/>
      <w:b/>
      <w:sz w:val="16"/>
      <w:szCs w:val="20"/>
    </w:rPr>
  </w:style>
  <w:style w:type="character" w:customStyle="1" w:styleId="Titre2Car">
    <w:name w:val="Titre 2 Car"/>
    <w:basedOn w:val="Policepardfaut"/>
    <w:link w:val="Titre2"/>
    <w:rsid w:val="006817FB"/>
    <w:rPr>
      <w:rFonts w:ascii="Arial Narrow" w:eastAsia="Times New Roman" w:hAnsi="Arial Narrow" w:cs="Times New Roman"/>
      <w:b/>
      <w:sz w:val="16"/>
      <w:szCs w:val="20"/>
    </w:rPr>
  </w:style>
  <w:style w:type="character" w:styleId="Lienhypertexte">
    <w:name w:val="Hyperlink"/>
    <w:rsid w:val="006817FB"/>
    <w:rPr>
      <w:color w:val="0000FF"/>
      <w:u w:val="single"/>
    </w:rPr>
  </w:style>
  <w:style w:type="paragraph" w:styleId="Sansinterligne">
    <w:name w:val="No Spacing"/>
    <w:uiPriority w:val="1"/>
    <w:qFormat/>
    <w:rsid w:val="00975E5A"/>
    <w:pPr>
      <w:spacing w:after="0" w:line="240" w:lineRule="auto"/>
      <w:ind w:left="3040" w:right="87"/>
      <w:jc w:val="both"/>
    </w:pPr>
    <w:rPr>
      <w:rFonts w:ascii="Times New Roman" w:eastAsia="Times New Roman" w:hAnsi="Times New Roman" w:cs="Times New Roman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F511E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7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ce.dsden92.mission-maternelle@ac-versailles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.0922660S@ac-versailles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0.jpg"/><Relationship Id="rId5" Type="http://schemas.openxmlformats.org/officeDocument/2006/relationships/webSettings" Target="webSettings.xml"/><Relationship Id="rId15" Type="http://schemas.openxmlformats.org/officeDocument/2006/relationships/hyperlink" Target="mailto:ce.dsden92.mission-maternelle@ac-versailles.fr" TargetMode="Externa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ce.dsden92.mission-maternelle@ac-versail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367E-A0A8-4AA8-836D-67D21A1C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GRADEL Kelly</dc:creator>
  <cp:lastModifiedBy>Magali Morgado</cp:lastModifiedBy>
  <cp:revision>2</cp:revision>
  <cp:lastPrinted>2021-10-21T08:30:00Z</cp:lastPrinted>
  <dcterms:created xsi:type="dcterms:W3CDTF">2024-03-04T11:18:00Z</dcterms:created>
  <dcterms:modified xsi:type="dcterms:W3CDTF">2024-03-04T11:18:00Z</dcterms:modified>
</cp:coreProperties>
</file>